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46CF" w:rsidRDefault="00B346CF" w:rsidP="00B346CF">
      <w:pPr>
        <w:jc w:val="both"/>
        <w:rPr>
          <w:b/>
          <w:bCs/>
          <w:sz w:val="36"/>
          <w:szCs w:val="28"/>
        </w:rPr>
      </w:pPr>
      <w:r w:rsidRPr="00B346CF">
        <w:rPr>
          <w:sz w:val="24"/>
        </w:rPr>
        <w:t xml:space="preserve">                                         </w:t>
      </w:r>
      <w:r w:rsidRPr="00B346CF">
        <w:rPr>
          <w:b/>
          <w:bCs/>
          <w:sz w:val="36"/>
          <w:szCs w:val="28"/>
        </w:rPr>
        <w:t xml:space="preserve">ORGANOS DE LA JURISDICCION </w:t>
      </w:r>
    </w:p>
    <w:p w:rsidR="00B346CF" w:rsidRPr="00B346CF" w:rsidRDefault="00B346CF" w:rsidP="00B346CF">
      <w:pPr>
        <w:jc w:val="both"/>
        <w:rPr>
          <w:b/>
          <w:bCs/>
          <w:sz w:val="36"/>
          <w:szCs w:val="28"/>
        </w:rPr>
      </w:pPr>
      <w:bookmarkStart w:id="0" w:name="_GoBack"/>
      <w:bookmarkEnd w:id="0"/>
    </w:p>
    <w:p w:rsidR="00B346CF" w:rsidRPr="00B346CF" w:rsidRDefault="00B346CF" w:rsidP="00B346CF">
      <w:pPr>
        <w:jc w:val="both"/>
        <w:rPr>
          <w:sz w:val="24"/>
          <w:szCs w:val="23"/>
        </w:rPr>
      </w:pPr>
      <w:r w:rsidRPr="00B346CF">
        <w:rPr>
          <w:sz w:val="24"/>
          <w:szCs w:val="23"/>
        </w:rPr>
        <w:t xml:space="preserve">El Capítulo VI de nuestra Constitución Política, que lleva por epígrafe " Poder Judicial" contempla las normas generales conforme a las cuales se organiza. Así, los artículos 76 y siguientes indican cómo está organizado, sus atribuciones, se señalan los requisitos, condiciones y forma de nombramiento de los miembros del poder judicial. Estas normas hacen referencia a una Ley Orgánica Constitucional que para este efecto es el Código Orgánico de Tribunales. </w:t>
      </w:r>
    </w:p>
    <w:p w:rsidR="00B346CF" w:rsidRPr="00B346CF" w:rsidRDefault="00B346CF" w:rsidP="00B346CF">
      <w:pPr>
        <w:jc w:val="both"/>
        <w:rPr>
          <w:sz w:val="24"/>
          <w:szCs w:val="23"/>
        </w:rPr>
      </w:pPr>
      <w:r w:rsidRPr="00B346CF">
        <w:rPr>
          <w:sz w:val="24"/>
          <w:szCs w:val="23"/>
        </w:rPr>
        <w:t xml:space="preserve">Este cuerpo legal tiene como antecedente las Leyes Españolas vigente hasta la independencia, las Constituciones Políticas nacionales, el Reglamento de Administración de Justicia de 1824 y las Leyes Marianas de 1839. </w:t>
      </w:r>
    </w:p>
    <w:p w:rsidR="00B346CF" w:rsidRPr="00B346CF" w:rsidRDefault="00B346CF" w:rsidP="00B346CF">
      <w:pPr>
        <w:jc w:val="both"/>
        <w:rPr>
          <w:sz w:val="24"/>
          <w:szCs w:val="23"/>
        </w:rPr>
      </w:pPr>
      <w:r w:rsidRPr="00B346CF">
        <w:rPr>
          <w:sz w:val="24"/>
          <w:szCs w:val="23"/>
        </w:rPr>
        <w:t xml:space="preserve">Con el advenimiento de la codificación se comisionó al jurista Francisco Vargas Fontecilla. Fruto del trabajo de la comisión que él presidiera nace la Ley de Organización y Atribuciones de los Tribunales de 15 de octubre de 1875. </w:t>
      </w:r>
    </w:p>
    <w:p w:rsidR="00B346CF" w:rsidRPr="00B346CF" w:rsidRDefault="00B346CF" w:rsidP="00B346CF">
      <w:pPr>
        <w:jc w:val="both"/>
        <w:rPr>
          <w:sz w:val="24"/>
          <w:szCs w:val="23"/>
        </w:rPr>
      </w:pPr>
      <w:r w:rsidRPr="00B346CF">
        <w:rPr>
          <w:sz w:val="24"/>
          <w:szCs w:val="23"/>
        </w:rPr>
        <w:t xml:space="preserve">Las numerosas modificaciones y críticas al sistema provocaron la necesidad de una nueva normativa cuyo estudio se encomienda a una comisión cuyo producto es el actual Código Orgánico de Tribunales aprobado el año 1943 por Ley nro. 7.241. Este texto no ha estado ajeno a críticas las cuales se han concretado a su vez en innumerables leyes las que junto con modernizar la estructura del poder judicial ha ido en menor porcentaje adecuando el lenguaje técnico del mismo código. De hecho se cuentan más de 120 leyes que directamente o a propósito de otras materias han modificado al Código Orgánico de Tribunales. </w:t>
      </w:r>
    </w:p>
    <w:p w:rsidR="00B346CF" w:rsidRPr="00B346CF" w:rsidRDefault="00B346CF" w:rsidP="00B346CF">
      <w:pPr>
        <w:jc w:val="both"/>
        <w:rPr>
          <w:sz w:val="24"/>
          <w:szCs w:val="23"/>
        </w:rPr>
      </w:pPr>
      <w:r w:rsidRPr="00B346CF">
        <w:rPr>
          <w:sz w:val="24"/>
          <w:szCs w:val="23"/>
        </w:rPr>
        <w:t xml:space="preserve">Ahora bien, el Código Orgánico regula en detalle todo lo relativo al poder judicial, en la tarea y función que el Estado tiene de satisfacer las necesidades de los ciudadanos en orden a resolver sus conflictos. </w:t>
      </w:r>
    </w:p>
    <w:p w:rsidR="00B346CF" w:rsidRPr="00B346CF" w:rsidRDefault="00B346CF" w:rsidP="00B346CF">
      <w:pPr>
        <w:jc w:val="both"/>
        <w:rPr>
          <w:sz w:val="24"/>
          <w:szCs w:val="23"/>
        </w:rPr>
      </w:pPr>
      <w:r w:rsidRPr="00B346CF">
        <w:rPr>
          <w:sz w:val="24"/>
          <w:szCs w:val="23"/>
        </w:rPr>
        <w:t xml:space="preserve">Un tribunal es un órgano estatal cuya fin esencial es ejercer la jurisdicción, la que señalamos constituía su actividad típica pero no exclusiva, pues los tribunales tienen una variada gama de actividades, muchas de las cuales no son jurisdiccionales. </w:t>
      </w:r>
    </w:p>
    <w:p w:rsidR="00B346CF" w:rsidRPr="00B346CF" w:rsidRDefault="00B346CF" w:rsidP="00B346CF">
      <w:pPr>
        <w:jc w:val="both"/>
        <w:rPr>
          <w:sz w:val="24"/>
          <w:szCs w:val="23"/>
        </w:rPr>
      </w:pPr>
      <w:r w:rsidRPr="00B346CF">
        <w:rPr>
          <w:sz w:val="24"/>
          <w:szCs w:val="23"/>
        </w:rPr>
        <w:t xml:space="preserve">Qué es un Tribunal de Justicia? </w:t>
      </w:r>
    </w:p>
    <w:p w:rsidR="00B346CF" w:rsidRPr="00B346CF" w:rsidRDefault="00B346CF" w:rsidP="00B346CF">
      <w:pPr>
        <w:jc w:val="both"/>
        <w:rPr>
          <w:sz w:val="24"/>
          <w:szCs w:val="23"/>
        </w:rPr>
      </w:pPr>
      <w:r w:rsidRPr="00B346CF">
        <w:rPr>
          <w:sz w:val="24"/>
          <w:szCs w:val="23"/>
        </w:rPr>
        <w:t xml:space="preserve">Es un ente perteneciente o parte de un poder público o del Estado con la función y fin de resolver los litigios de los particulares que acuden a ellos, siempre con eficacia de cosa juzgada, dotados de imperio, sin perjuicio de otras funciones que la propia ley le señale o atribuya. </w:t>
      </w:r>
    </w:p>
    <w:p w:rsidR="00B346CF" w:rsidRPr="00B346CF" w:rsidRDefault="00B346CF" w:rsidP="00B346CF">
      <w:pPr>
        <w:jc w:val="both"/>
        <w:rPr>
          <w:sz w:val="24"/>
          <w:szCs w:val="23"/>
        </w:rPr>
      </w:pPr>
      <w:r w:rsidRPr="00B346CF">
        <w:rPr>
          <w:sz w:val="24"/>
          <w:szCs w:val="23"/>
        </w:rPr>
        <w:lastRenderedPageBreak/>
        <w:t xml:space="preserve">Ahora bien, con la palabra Juzgado, se acostumbra también conceptuar como aquel órgano en que la potestad jurisdiccional la tiene una persona o juez, aun cuando en él existan otras personas que lo auxilien en su función. Juzgado proviene de la voz latina iudicare. </w:t>
      </w:r>
    </w:p>
    <w:p w:rsidR="00B346CF" w:rsidRPr="00B346CF" w:rsidRDefault="00B346CF" w:rsidP="00B346CF">
      <w:pPr>
        <w:jc w:val="both"/>
        <w:rPr>
          <w:sz w:val="24"/>
          <w:szCs w:val="23"/>
        </w:rPr>
      </w:pPr>
      <w:r w:rsidRPr="00B346CF">
        <w:rPr>
          <w:sz w:val="24"/>
          <w:szCs w:val="23"/>
        </w:rPr>
        <w:t xml:space="preserve">Tribunal en cambio, suele emplearse de un modo genérico comprendiendo a todo tipo de tribunal, como una referencia a aquellos en que la potestad jurisdiccional la tienen uno o </w:t>
      </w:r>
    </w:p>
    <w:p w:rsidR="00B346CF" w:rsidRPr="00B346CF" w:rsidRDefault="00B346CF" w:rsidP="00B346CF">
      <w:pPr>
        <w:jc w:val="both"/>
        <w:rPr>
          <w:sz w:val="24"/>
          <w:szCs w:val="23"/>
        </w:rPr>
      </w:pPr>
      <w:r w:rsidRPr="00B346CF">
        <w:rPr>
          <w:sz w:val="24"/>
          <w:szCs w:val="23"/>
        </w:rPr>
        <w:t xml:space="preserve">varios magistrados. La voz tribunal viene de la palabra tributo. </w:t>
      </w:r>
    </w:p>
    <w:p w:rsidR="00B346CF" w:rsidRPr="00B346CF" w:rsidRDefault="00B346CF" w:rsidP="00B346CF">
      <w:pPr>
        <w:jc w:val="both"/>
        <w:rPr>
          <w:sz w:val="24"/>
          <w:szCs w:val="23"/>
        </w:rPr>
      </w:pPr>
      <w:r w:rsidRPr="00B346CF">
        <w:rPr>
          <w:b/>
          <w:bCs/>
          <w:sz w:val="24"/>
          <w:szCs w:val="23"/>
        </w:rPr>
        <w:t xml:space="preserve">CLASIFICACIÓN DE LOS TRIBUNALES </w:t>
      </w:r>
    </w:p>
    <w:p w:rsidR="00B346CF" w:rsidRPr="00B346CF" w:rsidRDefault="00B346CF" w:rsidP="00B346CF">
      <w:pPr>
        <w:jc w:val="both"/>
        <w:rPr>
          <w:sz w:val="24"/>
          <w:szCs w:val="23"/>
        </w:rPr>
      </w:pPr>
      <w:r w:rsidRPr="00B346CF">
        <w:rPr>
          <w:sz w:val="24"/>
          <w:szCs w:val="23"/>
        </w:rPr>
        <w:t xml:space="preserve">I.- Atendiendo a su naturaleza o clase: -Tribunales ordinarios -tribunales especiales -tribunales arbitrales. </w:t>
      </w:r>
    </w:p>
    <w:p w:rsidR="00B346CF" w:rsidRPr="00B346CF" w:rsidRDefault="00B346CF" w:rsidP="00B346CF">
      <w:pPr>
        <w:jc w:val="both"/>
        <w:rPr>
          <w:sz w:val="24"/>
          <w:szCs w:val="23"/>
        </w:rPr>
      </w:pPr>
      <w:r w:rsidRPr="00B346CF">
        <w:rPr>
          <w:sz w:val="24"/>
          <w:szCs w:val="23"/>
        </w:rPr>
        <w:t xml:space="preserve">II.- Según el número de jueces que lo integran para funcionar: -Tribunales unipersonales -Tribunales colegiados </w:t>
      </w:r>
    </w:p>
    <w:p w:rsidR="00B346CF" w:rsidRPr="00B346CF" w:rsidRDefault="00B346CF" w:rsidP="00B346CF">
      <w:pPr>
        <w:jc w:val="both"/>
        <w:rPr>
          <w:sz w:val="24"/>
          <w:szCs w:val="23"/>
        </w:rPr>
      </w:pPr>
      <w:r w:rsidRPr="00B346CF">
        <w:rPr>
          <w:sz w:val="24"/>
          <w:szCs w:val="23"/>
        </w:rPr>
        <w:t xml:space="preserve">-Tribunales complejos </w:t>
      </w:r>
    </w:p>
    <w:p w:rsidR="00B346CF" w:rsidRPr="00B346CF" w:rsidRDefault="00B346CF" w:rsidP="00B346CF">
      <w:pPr>
        <w:jc w:val="both"/>
        <w:rPr>
          <w:sz w:val="24"/>
          <w:szCs w:val="23"/>
        </w:rPr>
      </w:pPr>
      <w:r w:rsidRPr="00B346CF">
        <w:rPr>
          <w:sz w:val="24"/>
          <w:szCs w:val="23"/>
        </w:rPr>
        <w:t xml:space="preserve">-Tribunales de composición múltiple. </w:t>
      </w:r>
    </w:p>
    <w:p w:rsidR="00B346CF" w:rsidRPr="00B346CF" w:rsidRDefault="00B346CF" w:rsidP="00B346CF">
      <w:pPr>
        <w:jc w:val="both"/>
        <w:rPr>
          <w:sz w:val="24"/>
          <w:szCs w:val="23"/>
        </w:rPr>
      </w:pPr>
      <w:r w:rsidRPr="00B346CF">
        <w:rPr>
          <w:sz w:val="24"/>
          <w:szCs w:val="23"/>
        </w:rPr>
        <w:t xml:space="preserve">III.- Atendiendo a la continuidad de sus funciones: </w:t>
      </w:r>
    </w:p>
    <w:p w:rsidR="00B346CF" w:rsidRPr="00B346CF" w:rsidRDefault="00B346CF" w:rsidP="00B346CF">
      <w:pPr>
        <w:jc w:val="both"/>
        <w:rPr>
          <w:sz w:val="24"/>
          <w:szCs w:val="23"/>
        </w:rPr>
      </w:pPr>
      <w:r w:rsidRPr="00B346CF">
        <w:rPr>
          <w:sz w:val="24"/>
          <w:szCs w:val="23"/>
        </w:rPr>
        <w:t xml:space="preserve">Tribunales permanentes </w:t>
      </w:r>
    </w:p>
    <w:p w:rsidR="00B346CF" w:rsidRPr="00B346CF" w:rsidRDefault="00B346CF" w:rsidP="00B346CF">
      <w:pPr>
        <w:jc w:val="both"/>
        <w:rPr>
          <w:sz w:val="24"/>
          <w:szCs w:val="23"/>
        </w:rPr>
      </w:pPr>
      <w:r w:rsidRPr="00B346CF">
        <w:rPr>
          <w:sz w:val="24"/>
          <w:szCs w:val="23"/>
        </w:rPr>
        <w:t xml:space="preserve">Tribunales accidentales. </w:t>
      </w:r>
    </w:p>
    <w:p w:rsidR="00B346CF" w:rsidRPr="00B346CF" w:rsidRDefault="00B346CF" w:rsidP="00B346CF">
      <w:pPr>
        <w:jc w:val="both"/>
        <w:rPr>
          <w:sz w:val="24"/>
          <w:szCs w:val="23"/>
        </w:rPr>
      </w:pPr>
      <w:r w:rsidRPr="00B346CF">
        <w:rPr>
          <w:sz w:val="24"/>
          <w:szCs w:val="23"/>
        </w:rPr>
        <w:t xml:space="preserve">IV.- Atendiendo a la extensión de su competencia: </w:t>
      </w:r>
    </w:p>
    <w:p w:rsidR="00B346CF" w:rsidRPr="00B346CF" w:rsidRDefault="00B346CF" w:rsidP="00B346CF">
      <w:pPr>
        <w:jc w:val="both"/>
        <w:rPr>
          <w:sz w:val="24"/>
          <w:szCs w:val="23"/>
        </w:rPr>
      </w:pPr>
      <w:r w:rsidRPr="00B346CF">
        <w:rPr>
          <w:sz w:val="24"/>
          <w:szCs w:val="23"/>
        </w:rPr>
        <w:t xml:space="preserve">Tribunales de competencia común o mixta </w:t>
      </w:r>
    </w:p>
    <w:p w:rsidR="00B346CF" w:rsidRPr="00B346CF" w:rsidRDefault="00B346CF" w:rsidP="00B346CF">
      <w:pPr>
        <w:jc w:val="both"/>
        <w:rPr>
          <w:sz w:val="24"/>
          <w:szCs w:val="23"/>
        </w:rPr>
      </w:pPr>
      <w:r w:rsidRPr="00B346CF">
        <w:rPr>
          <w:sz w:val="24"/>
          <w:szCs w:val="23"/>
        </w:rPr>
        <w:t xml:space="preserve">Tribunales de competencia especial. </w:t>
      </w:r>
    </w:p>
    <w:p w:rsidR="00B346CF" w:rsidRPr="00B346CF" w:rsidRDefault="00B346CF" w:rsidP="00B346CF">
      <w:pPr>
        <w:jc w:val="both"/>
        <w:rPr>
          <w:sz w:val="24"/>
          <w:szCs w:val="23"/>
        </w:rPr>
      </w:pPr>
      <w:r w:rsidRPr="00B346CF">
        <w:rPr>
          <w:sz w:val="24"/>
          <w:szCs w:val="23"/>
        </w:rPr>
        <w:t xml:space="preserve">V.- Atendiendo a la Jerarquía: </w:t>
      </w:r>
    </w:p>
    <w:p w:rsidR="00B346CF" w:rsidRPr="00B346CF" w:rsidRDefault="00B346CF" w:rsidP="00B346CF">
      <w:pPr>
        <w:jc w:val="both"/>
        <w:rPr>
          <w:sz w:val="24"/>
          <w:szCs w:val="23"/>
        </w:rPr>
      </w:pPr>
      <w:r w:rsidRPr="00B346CF">
        <w:rPr>
          <w:sz w:val="24"/>
          <w:szCs w:val="23"/>
        </w:rPr>
        <w:t xml:space="preserve">Tribunales superiores y Tribunales inferiores de justicia. </w:t>
      </w:r>
    </w:p>
    <w:p w:rsidR="00B346CF" w:rsidRPr="00B346CF" w:rsidRDefault="00B346CF" w:rsidP="00B346CF">
      <w:pPr>
        <w:jc w:val="both"/>
        <w:rPr>
          <w:sz w:val="24"/>
          <w:szCs w:val="23"/>
        </w:rPr>
      </w:pPr>
      <w:r w:rsidRPr="00B346CF">
        <w:rPr>
          <w:sz w:val="24"/>
          <w:szCs w:val="23"/>
        </w:rPr>
        <w:t xml:space="preserve">VI.- Atendiendo a la preparación del Juez: </w:t>
      </w:r>
    </w:p>
    <w:p w:rsidR="00B346CF" w:rsidRPr="00B346CF" w:rsidRDefault="00B346CF" w:rsidP="00B346CF">
      <w:pPr>
        <w:jc w:val="both"/>
        <w:rPr>
          <w:sz w:val="24"/>
          <w:szCs w:val="23"/>
        </w:rPr>
      </w:pPr>
      <w:r w:rsidRPr="00B346CF">
        <w:rPr>
          <w:sz w:val="24"/>
          <w:szCs w:val="23"/>
        </w:rPr>
        <w:t xml:space="preserve">Tribunales legos o no letrados y Tribunales letrados. </w:t>
      </w:r>
    </w:p>
    <w:p w:rsidR="00B346CF" w:rsidRPr="00B346CF" w:rsidRDefault="00B346CF" w:rsidP="00B346CF">
      <w:pPr>
        <w:jc w:val="both"/>
        <w:rPr>
          <w:sz w:val="24"/>
          <w:szCs w:val="23"/>
        </w:rPr>
      </w:pPr>
      <w:r w:rsidRPr="00B346CF">
        <w:rPr>
          <w:sz w:val="24"/>
          <w:szCs w:val="23"/>
        </w:rPr>
        <w:t xml:space="preserve">VII.- Atendiendo a aquella etapa del procedimiento en que los jueces despliegan su actividad: -Tribunales de instrucción -Tribunales sentenciadores. </w:t>
      </w:r>
    </w:p>
    <w:p w:rsidR="00B346CF" w:rsidRPr="00B346CF" w:rsidRDefault="00B346CF" w:rsidP="00B346CF">
      <w:pPr>
        <w:jc w:val="both"/>
        <w:rPr>
          <w:sz w:val="24"/>
          <w:szCs w:val="23"/>
        </w:rPr>
      </w:pPr>
      <w:r w:rsidRPr="00B346CF">
        <w:rPr>
          <w:sz w:val="24"/>
          <w:szCs w:val="23"/>
        </w:rPr>
        <w:t xml:space="preserve">IX.- Según el tiempo que los jueces que sirven a estos Tribunales duren en sus funciones: </w:t>
      </w:r>
    </w:p>
    <w:p w:rsidR="00B346CF" w:rsidRPr="00B346CF" w:rsidRDefault="00B346CF" w:rsidP="00B346CF">
      <w:pPr>
        <w:jc w:val="both"/>
        <w:rPr>
          <w:sz w:val="24"/>
          <w:szCs w:val="23"/>
        </w:rPr>
      </w:pPr>
      <w:r w:rsidRPr="00B346CF">
        <w:rPr>
          <w:sz w:val="24"/>
          <w:szCs w:val="23"/>
        </w:rPr>
        <w:t xml:space="preserve">-Jueces perpetuos </w:t>
      </w:r>
    </w:p>
    <w:p w:rsidR="00B346CF" w:rsidRPr="00B346CF" w:rsidRDefault="00B346CF" w:rsidP="00B346CF">
      <w:pPr>
        <w:jc w:val="both"/>
        <w:rPr>
          <w:sz w:val="24"/>
          <w:szCs w:val="23"/>
        </w:rPr>
      </w:pPr>
      <w:r w:rsidRPr="00B346CF">
        <w:rPr>
          <w:sz w:val="24"/>
          <w:szCs w:val="23"/>
        </w:rPr>
        <w:t xml:space="preserve">-Jueces temporales </w:t>
      </w:r>
    </w:p>
    <w:p w:rsidR="00B346CF" w:rsidRDefault="00B346CF" w:rsidP="00B346CF">
      <w:pPr>
        <w:jc w:val="both"/>
        <w:rPr>
          <w:b/>
          <w:bCs/>
          <w:szCs w:val="23"/>
        </w:rPr>
      </w:pPr>
    </w:p>
    <w:p w:rsidR="00B346CF" w:rsidRPr="00B346CF" w:rsidRDefault="00B346CF" w:rsidP="00B346CF">
      <w:pPr>
        <w:jc w:val="both"/>
        <w:rPr>
          <w:sz w:val="24"/>
          <w:szCs w:val="23"/>
        </w:rPr>
      </w:pPr>
      <w:r w:rsidRPr="00B346CF">
        <w:rPr>
          <w:b/>
          <w:bCs/>
          <w:sz w:val="24"/>
          <w:szCs w:val="23"/>
        </w:rPr>
        <w:lastRenderedPageBreak/>
        <w:t xml:space="preserve">TRIBUNALES ORDINARIOS </w:t>
      </w:r>
    </w:p>
    <w:p w:rsidR="00B346CF" w:rsidRPr="00B346CF" w:rsidRDefault="00B346CF" w:rsidP="00B346CF">
      <w:pPr>
        <w:jc w:val="both"/>
        <w:rPr>
          <w:sz w:val="24"/>
          <w:szCs w:val="23"/>
        </w:rPr>
      </w:pPr>
      <w:r w:rsidRPr="00B346CF">
        <w:rPr>
          <w:sz w:val="24"/>
          <w:szCs w:val="23"/>
        </w:rPr>
        <w:t xml:space="preserve">Constituyen la regla general en nuestro ordenamiento y son aquellos establecidos en la Constitución y el Código Orgánico de Tribunales y organizados jerárquicamente entre ellos. Su fundamento legal lo encontramos en los artículos 5º inc.2 del C.O.T. y 76 de la C.P.E. </w:t>
      </w:r>
    </w:p>
    <w:p w:rsidR="00B346CF" w:rsidRPr="00B346CF" w:rsidRDefault="00B346CF" w:rsidP="00B346CF">
      <w:pPr>
        <w:jc w:val="both"/>
        <w:rPr>
          <w:sz w:val="24"/>
          <w:szCs w:val="23"/>
        </w:rPr>
      </w:pPr>
      <w:r w:rsidRPr="00B346CF">
        <w:rPr>
          <w:sz w:val="24"/>
          <w:szCs w:val="23"/>
        </w:rPr>
        <w:t xml:space="preserve">Por consiguiente, el carácter de ordinario de un tribunal deriva de: a) De estar creados y organizados en la C.P.E. y el C.O.T.; b) Y por existir una relación de jerarquía la que implica una dependencia en sus funciones. </w:t>
      </w:r>
    </w:p>
    <w:p w:rsidR="00B346CF" w:rsidRPr="00B346CF" w:rsidRDefault="00B346CF" w:rsidP="00B346CF">
      <w:pPr>
        <w:jc w:val="both"/>
        <w:rPr>
          <w:sz w:val="24"/>
          <w:szCs w:val="23"/>
        </w:rPr>
      </w:pPr>
      <w:r w:rsidRPr="00B346CF">
        <w:rPr>
          <w:sz w:val="24"/>
          <w:szCs w:val="23"/>
        </w:rPr>
        <w:t xml:space="preserve">En efecto, el Poder Judicial está estructurado de un modo jerárquico, existiendo relaciones de "dependencia y de subordinación" entre los tribunales de justicia. </w:t>
      </w:r>
    </w:p>
    <w:p w:rsidR="00B346CF" w:rsidRPr="00B346CF" w:rsidRDefault="00B346CF" w:rsidP="00B346CF">
      <w:pPr>
        <w:jc w:val="both"/>
        <w:rPr>
          <w:sz w:val="24"/>
          <w:szCs w:val="23"/>
        </w:rPr>
      </w:pPr>
      <w:r w:rsidRPr="00B346CF">
        <w:rPr>
          <w:sz w:val="24"/>
          <w:szCs w:val="23"/>
        </w:rPr>
        <w:t xml:space="preserve">Pero esta subordinación no implica que el inferior administre justicia con sujeción a los dictados o a las imposiciones del superior jerárquico, toda vez que lo impide la base o principio de la independencia, que opera no sólo respecto del poder judicial sino de que de cada uno de los tribunales respecto de los demás. La dependencia es de tipo disciplinario. </w:t>
      </w:r>
    </w:p>
    <w:p w:rsidR="00B346CF" w:rsidRPr="00B346CF" w:rsidRDefault="00B346CF" w:rsidP="00B346CF">
      <w:pPr>
        <w:jc w:val="both"/>
        <w:rPr>
          <w:sz w:val="24"/>
          <w:szCs w:val="23"/>
        </w:rPr>
      </w:pPr>
      <w:r w:rsidRPr="00B346CF">
        <w:rPr>
          <w:sz w:val="24"/>
          <w:szCs w:val="23"/>
        </w:rPr>
        <w:t xml:space="preserve">La subordinación de las distintas jerarquías de los tribunales ordinarios es la siguiente: </w:t>
      </w:r>
    </w:p>
    <w:p w:rsidR="00B346CF" w:rsidRPr="00B346CF" w:rsidRDefault="00B346CF" w:rsidP="00B346CF">
      <w:pPr>
        <w:jc w:val="both"/>
        <w:rPr>
          <w:sz w:val="24"/>
          <w:szCs w:val="23"/>
        </w:rPr>
      </w:pPr>
      <w:r w:rsidRPr="00B346CF">
        <w:rPr>
          <w:sz w:val="24"/>
          <w:szCs w:val="23"/>
        </w:rPr>
        <w:t xml:space="preserve">- Los jueces de letras dependen la Corte de Apelaciones respectiva. Art.535 del C.O.T. </w:t>
      </w:r>
    </w:p>
    <w:p w:rsidR="00B346CF" w:rsidRPr="00B346CF" w:rsidRDefault="00B346CF" w:rsidP="00B346CF">
      <w:pPr>
        <w:jc w:val="both"/>
        <w:rPr>
          <w:sz w:val="24"/>
          <w:szCs w:val="23"/>
        </w:rPr>
      </w:pPr>
      <w:r w:rsidRPr="00B346CF">
        <w:rPr>
          <w:sz w:val="24"/>
          <w:szCs w:val="23"/>
        </w:rPr>
        <w:t xml:space="preserve">- Los ministros de Corte, cuando actúan como tribunal accidental dependen de la Corte a la que pertenecen. Art. 535 y 63 nº 1 del C.O.T. </w:t>
      </w:r>
    </w:p>
    <w:p w:rsidR="00B346CF" w:rsidRPr="00B346CF" w:rsidRDefault="00B346CF" w:rsidP="00B346CF">
      <w:pPr>
        <w:jc w:val="both"/>
        <w:rPr>
          <w:sz w:val="24"/>
          <w:szCs w:val="23"/>
        </w:rPr>
      </w:pPr>
      <w:r w:rsidRPr="00B346CF">
        <w:rPr>
          <w:sz w:val="24"/>
          <w:szCs w:val="23"/>
        </w:rPr>
        <w:t xml:space="preserve">- Los ministros de Corte Suprema cuando actúan de la misma manera, dependen de la Corte Suprema. Art.96 y 541 del C.O.T. </w:t>
      </w:r>
    </w:p>
    <w:p w:rsidR="00B346CF" w:rsidRPr="00B346CF" w:rsidRDefault="00B346CF" w:rsidP="00B346CF">
      <w:pPr>
        <w:jc w:val="both"/>
        <w:rPr>
          <w:sz w:val="24"/>
          <w:szCs w:val="23"/>
        </w:rPr>
      </w:pPr>
      <w:r w:rsidRPr="00B346CF">
        <w:rPr>
          <w:sz w:val="24"/>
          <w:szCs w:val="23"/>
        </w:rPr>
        <w:t xml:space="preserve">- El Presidente de la Corte de de Santiago, cuando actúa como tribunal accidental, depende de dicha Corte. Art.64 y 535 del C.O.T. </w:t>
      </w:r>
    </w:p>
    <w:p w:rsidR="00B346CF" w:rsidRPr="00B346CF" w:rsidRDefault="00B346CF" w:rsidP="00B346CF">
      <w:pPr>
        <w:jc w:val="both"/>
        <w:rPr>
          <w:sz w:val="24"/>
          <w:szCs w:val="23"/>
        </w:rPr>
      </w:pPr>
      <w:r w:rsidRPr="00B346CF">
        <w:rPr>
          <w:sz w:val="24"/>
          <w:szCs w:val="23"/>
        </w:rPr>
        <w:t xml:space="preserve">- El Presidente de la Corte Suprema, cuando actúa de la misma forma, depende de la Corte Suprema. </w:t>
      </w:r>
    </w:p>
    <w:p w:rsidR="00B346CF" w:rsidRPr="00B346CF" w:rsidRDefault="00B346CF" w:rsidP="00B346CF">
      <w:pPr>
        <w:jc w:val="both"/>
        <w:rPr>
          <w:sz w:val="24"/>
          <w:szCs w:val="23"/>
        </w:rPr>
      </w:pPr>
      <w:r w:rsidRPr="00B346CF">
        <w:rPr>
          <w:sz w:val="24"/>
          <w:szCs w:val="23"/>
        </w:rPr>
        <w:t xml:space="preserve">- Las Cortes de Apelaciones dependen de la Corte Suprema. </w:t>
      </w:r>
    </w:p>
    <w:p w:rsidR="00B346CF" w:rsidRPr="00B346CF" w:rsidRDefault="00B346CF" w:rsidP="00B346CF">
      <w:pPr>
        <w:jc w:val="both"/>
        <w:rPr>
          <w:sz w:val="24"/>
          <w:szCs w:val="23"/>
        </w:rPr>
      </w:pPr>
      <w:r w:rsidRPr="00B346CF">
        <w:rPr>
          <w:sz w:val="24"/>
          <w:szCs w:val="23"/>
        </w:rPr>
        <w:t xml:space="preserve">Luego, integran el Poder Judicial, como tribunales ordinarios de justicia la Corte Suprema, las Cortes de Apelaciones, los tribunales de juicio oral en lo penal, los juzgados de letras y los juzgados de garantía. Se incluyen también los llamados accidentales a saber, un Ministro de Corte de Apelaciones, el Prsdte. De la Corte de Apelaciones de Stgo., un Ministro de Corte Suprema y el Prsdte. De la Corte Suprema. </w:t>
      </w:r>
    </w:p>
    <w:p w:rsidR="00B346CF" w:rsidRPr="00B346CF" w:rsidRDefault="00B346CF" w:rsidP="00B346CF">
      <w:pPr>
        <w:jc w:val="both"/>
        <w:rPr>
          <w:sz w:val="24"/>
          <w:szCs w:val="23"/>
        </w:rPr>
      </w:pPr>
      <w:r w:rsidRPr="00B346CF">
        <w:rPr>
          <w:sz w:val="24"/>
          <w:szCs w:val="23"/>
        </w:rPr>
        <w:t xml:space="preserve">Por últimos los tribunales ordinarios admiten una subclasificación entre ordinarios de competencia común y ordinaria de competencia especial. Los primeros conocen de todo tipo de asuntos, cualquiera que sea su naturaleza. Los segundos en cambio, siempre reglamentados en el COT y organizados jerárquicamente, conocen de asuntos en razón de la materia. </w:t>
      </w:r>
    </w:p>
    <w:p w:rsidR="00B346CF" w:rsidRPr="00B346CF" w:rsidRDefault="00B346CF" w:rsidP="00B346CF">
      <w:pPr>
        <w:jc w:val="both"/>
        <w:rPr>
          <w:sz w:val="24"/>
          <w:szCs w:val="23"/>
        </w:rPr>
      </w:pPr>
      <w:r w:rsidRPr="00B346CF">
        <w:rPr>
          <w:b/>
          <w:bCs/>
          <w:sz w:val="24"/>
          <w:szCs w:val="23"/>
        </w:rPr>
        <w:lastRenderedPageBreak/>
        <w:t xml:space="preserve">TRIBUNALES ESPECIALES </w:t>
      </w:r>
    </w:p>
    <w:p w:rsidR="00B346CF" w:rsidRPr="00B346CF" w:rsidRDefault="00B346CF" w:rsidP="00B346CF">
      <w:pPr>
        <w:jc w:val="both"/>
        <w:rPr>
          <w:sz w:val="24"/>
          <w:szCs w:val="23"/>
        </w:rPr>
      </w:pPr>
      <w:r w:rsidRPr="00B346CF">
        <w:rPr>
          <w:sz w:val="24"/>
          <w:szCs w:val="23"/>
        </w:rPr>
        <w:t xml:space="preserve">Se definen como aquellos establecidos por la ley para conocer de determinadas controversias jurídicas que atendiendo a la naturaleza de lo debatido o a las personas que intervienen en ella han sido sustraídas por el legislador de la competencia de los tribunales ordinarios. </w:t>
      </w:r>
    </w:p>
    <w:p w:rsidR="00B346CF" w:rsidRPr="00B346CF" w:rsidRDefault="00B346CF" w:rsidP="00B346CF">
      <w:pPr>
        <w:jc w:val="both"/>
        <w:rPr>
          <w:sz w:val="24"/>
          <w:szCs w:val="23"/>
        </w:rPr>
      </w:pPr>
      <w:r w:rsidRPr="00B346CF">
        <w:rPr>
          <w:sz w:val="24"/>
          <w:szCs w:val="23"/>
        </w:rPr>
        <w:t xml:space="preserve">Dos son los elementos que distinguen a estos tribunales, a saber. </w:t>
      </w:r>
    </w:p>
    <w:p w:rsidR="00B346CF" w:rsidRPr="00B346CF" w:rsidRDefault="00B346CF" w:rsidP="00B346CF">
      <w:pPr>
        <w:jc w:val="both"/>
        <w:rPr>
          <w:sz w:val="24"/>
          <w:szCs w:val="23"/>
        </w:rPr>
      </w:pPr>
      <w:r w:rsidRPr="00B346CF">
        <w:rPr>
          <w:sz w:val="24"/>
          <w:szCs w:val="23"/>
        </w:rPr>
        <w:t xml:space="preserve">1.- La existencia de una ley de tipo especial que los establece y que señala su organización y atribuciones. </w:t>
      </w:r>
    </w:p>
    <w:p w:rsidR="00B346CF" w:rsidRPr="00B346CF" w:rsidRDefault="00B346CF" w:rsidP="00B346CF">
      <w:pPr>
        <w:jc w:val="both"/>
        <w:rPr>
          <w:sz w:val="24"/>
          <w:szCs w:val="23"/>
        </w:rPr>
      </w:pPr>
      <w:r w:rsidRPr="00B346CF">
        <w:rPr>
          <w:sz w:val="24"/>
          <w:szCs w:val="23"/>
        </w:rPr>
        <w:t xml:space="preserve">2.- El hecho de que la jurisdicción la ejercen respecto de ciertas materias o personas previamente determinadas por leyes especiales. </w:t>
      </w:r>
    </w:p>
    <w:p w:rsidR="00B346CF" w:rsidRPr="00B346CF" w:rsidRDefault="00B346CF" w:rsidP="00B346CF">
      <w:pPr>
        <w:jc w:val="both"/>
        <w:rPr>
          <w:sz w:val="24"/>
          <w:szCs w:val="23"/>
        </w:rPr>
      </w:pPr>
      <w:r w:rsidRPr="00B346CF">
        <w:rPr>
          <w:sz w:val="24"/>
          <w:szCs w:val="23"/>
        </w:rPr>
        <w:t xml:space="preserve">También están contemplados en el art. 5 del C.O.T. y algunos forman parte del poder judicial como tribunales especiales. </w:t>
      </w:r>
    </w:p>
    <w:p w:rsidR="00B346CF" w:rsidRPr="00B346CF" w:rsidRDefault="00B346CF" w:rsidP="00B346CF">
      <w:pPr>
        <w:jc w:val="both"/>
        <w:rPr>
          <w:sz w:val="24"/>
          <w:szCs w:val="23"/>
        </w:rPr>
      </w:pPr>
      <w:r w:rsidRPr="00B346CF">
        <w:rPr>
          <w:sz w:val="24"/>
          <w:szCs w:val="23"/>
        </w:rPr>
        <w:t xml:space="preserve">En la disposición legal citada, en su inc.4 se agrega: "los demás tribunales especiales...". En este entendido, existen tribunales especiales, además de los señalados, pero que no forman parte del poder judicial. </w:t>
      </w:r>
    </w:p>
    <w:p w:rsidR="00B346CF" w:rsidRPr="00B346CF" w:rsidRDefault="00B346CF" w:rsidP="00B346CF">
      <w:pPr>
        <w:jc w:val="both"/>
        <w:rPr>
          <w:sz w:val="24"/>
          <w:szCs w:val="23"/>
        </w:rPr>
      </w:pPr>
      <w:r w:rsidRPr="00B346CF">
        <w:rPr>
          <w:sz w:val="24"/>
          <w:szCs w:val="23"/>
        </w:rPr>
        <w:t xml:space="preserve">En doctrina, no es generalmente aceptada la conveniencia de que existan esta clase de tribunales, pues el ideal en cuanto administración de justicia es la igualdad ante la ley y en el ejercicio de los derechos, lo que en Chile se traduce que conozcan de todo los tribunales ordinarios. Luego, forman parte del Poder Judicial, como tribunales especiales, los Juzgados de Familia, los Juzgados de Letras del Trabajo, los Juzgados de Cobranza laboral y los Tribunales Militares en tiempo de paz. Art. 5 inc.3 COT. </w:t>
      </w:r>
    </w:p>
    <w:p w:rsidR="00B346CF" w:rsidRPr="00B346CF" w:rsidRDefault="00B346CF" w:rsidP="00B346CF">
      <w:pPr>
        <w:jc w:val="both"/>
        <w:rPr>
          <w:sz w:val="24"/>
          <w:szCs w:val="23"/>
        </w:rPr>
      </w:pPr>
      <w:r w:rsidRPr="00B346CF">
        <w:rPr>
          <w:sz w:val="24"/>
          <w:szCs w:val="23"/>
        </w:rPr>
        <w:t xml:space="preserve">Los demás tribunales </w:t>
      </w:r>
      <w:r w:rsidRPr="00B346CF">
        <w:rPr>
          <w:b/>
          <w:bCs/>
          <w:sz w:val="24"/>
          <w:szCs w:val="23"/>
        </w:rPr>
        <w:t>especiales</w:t>
      </w:r>
      <w:r w:rsidRPr="00B346CF">
        <w:rPr>
          <w:sz w:val="24"/>
          <w:szCs w:val="23"/>
        </w:rPr>
        <w:t xml:space="preserve">, entiéndase el Tribunal de Cuentas de la Contraloría, los Tribunales Aduaneros, el Tribunal Constitucional, el Tribunal Calificador de Elecciones, los Tribunales Electorales Regionales, los Tribunales Militares en tiempo de guerra, los Juzgados de Policía Local, Director del Servicio de Impuestos Internos, el Senado y la Cámara de Diputados y la Comisión Resolutiva de la ley Antimonopolios se rigen por las leyes que los establecen y reglamentan. </w:t>
      </w:r>
    </w:p>
    <w:p w:rsidR="00B346CF" w:rsidRPr="00B346CF" w:rsidRDefault="00B346CF" w:rsidP="00B346CF">
      <w:pPr>
        <w:jc w:val="both"/>
        <w:rPr>
          <w:sz w:val="24"/>
          <w:szCs w:val="23"/>
        </w:rPr>
      </w:pPr>
      <w:r w:rsidRPr="00B346CF">
        <w:rPr>
          <w:b/>
          <w:bCs/>
          <w:sz w:val="24"/>
          <w:szCs w:val="23"/>
        </w:rPr>
        <w:t xml:space="preserve">ARBITROS </w:t>
      </w:r>
    </w:p>
    <w:p w:rsidR="00B346CF" w:rsidRPr="00B346CF" w:rsidRDefault="00B346CF" w:rsidP="00B346CF">
      <w:pPr>
        <w:jc w:val="both"/>
        <w:rPr>
          <w:sz w:val="24"/>
          <w:szCs w:val="23"/>
        </w:rPr>
      </w:pPr>
      <w:r w:rsidRPr="00B346CF">
        <w:rPr>
          <w:sz w:val="24"/>
          <w:szCs w:val="23"/>
        </w:rPr>
        <w:t xml:space="preserve">Los Tribunales Arbitrales son aquellos servidos por jueces árbitros, o sea, por jueces nombrados por las partes o por la autoridad judicial en subsidio, para la resolución de un asunto litigioso (Art. 222 COT). </w:t>
      </w:r>
    </w:p>
    <w:p w:rsidR="00B346CF" w:rsidRPr="00B346CF" w:rsidRDefault="00B346CF" w:rsidP="00B346CF">
      <w:pPr>
        <w:jc w:val="both"/>
        <w:rPr>
          <w:sz w:val="24"/>
          <w:szCs w:val="23"/>
        </w:rPr>
      </w:pPr>
      <w:r w:rsidRPr="00B346CF">
        <w:rPr>
          <w:sz w:val="24"/>
          <w:szCs w:val="23"/>
        </w:rPr>
        <w:t xml:space="preserve">Los jueces árbitros pueden ser de Derecho, Árbitros arbitradores o amigables componedores o mixtos y cualquiera sea su calidad no son funcionarios públicos y carecen de vínculo con el Estado por lo que no perciben remuneración de éste y, de hecho, en su nombramiento escapan a la regla general, constituida por el sistema mixto, que permite al </w:t>
      </w:r>
      <w:r w:rsidRPr="00B346CF">
        <w:rPr>
          <w:sz w:val="24"/>
          <w:szCs w:val="23"/>
        </w:rPr>
        <w:lastRenderedPageBreak/>
        <w:t xml:space="preserve">ejecutivo intervenir en su nombramiento, toda vez que ellos son nombrados por las partes o por la autoridad judicial en subsidio. </w:t>
      </w:r>
    </w:p>
    <w:p w:rsidR="00B346CF" w:rsidRPr="00B346CF" w:rsidRDefault="00B346CF" w:rsidP="00B346CF">
      <w:pPr>
        <w:jc w:val="both"/>
        <w:rPr>
          <w:sz w:val="24"/>
          <w:szCs w:val="23"/>
        </w:rPr>
      </w:pPr>
      <w:r w:rsidRPr="00B346CF">
        <w:rPr>
          <w:sz w:val="24"/>
          <w:szCs w:val="23"/>
        </w:rPr>
        <w:t xml:space="preserve">Además tienen el carácter temporal, duran normalmente 2 años en sus funciones. </w:t>
      </w:r>
    </w:p>
    <w:p w:rsidR="00B346CF" w:rsidRPr="00B346CF" w:rsidRDefault="00B346CF" w:rsidP="00B346CF">
      <w:pPr>
        <w:jc w:val="both"/>
        <w:rPr>
          <w:sz w:val="24"/>
          <w:szCs w:val="23"/>
        </w:rPr>
      </w:pPr>
      <w:r w:rsidRPr="00B346CF">
        <w:rPr>
          <w:b/>
          <w:bCs/>
          <w:sz w:val="24"/>
          <w:szCs w:val="23"/>
        </w:rPr>
        <w:t xml:space="preserve">Tribunales unipersonales, colegiados, complejos y composición múltiple. </w:t>
      </w:r>
    </w:p>
    <w:p w:rsidR="00B346CF" w:rsidRPr="00B346CF" w:rsidRDefault="00B346CF" w:rsidP="00B346CF">
      <w:pPr>
        <w:jc w:val="both"/>
        <w:rPr>
          <w:sz w:val="24"/>
          <w:szCs w:val="23"/>
        </w:rPr>
      </w:pPr>
      <w:r w:rsidRPr="00B346CF">
        <w:rPr>
          <w:sz w:val="24"/>
          <w:szCs w:val="23"/>
        </w:rPr>
        <w:t xml:space="preserve">En Chile son unipersonales aquellos que para ejercer la función jurisdicción precisan de un solo miembro. Aquí están los Juzgados de Letras, los accidentales y los juzgados de garantía. Los colegiados en cambio, para ejercer su función jurisdiccional precisan de 3 o 5 miembros y son colegiados en Chile los tribunales orales en lo penal y los tribunales superiores, es decir la Corte Suprema, las Cortes de Apelaciones, la Corte Marcial y la Corte Naval. </w:t>
      </w:r>
    </w:p>
    <w:p w:rsidR="00B346CF" w:rsidRPr="00B346CF" w:rsidRDefault="00B346CF" w:rsidP="00B346CF">
      <w:pPr>
        <w:jc w:val="both"/>
        <w:rPr>
          <w:sz w:val="24"/>
          <w:szCs w:val="23"/>
        </w:rPr>
      </w:pPr>
      <w:r w:rsidRPr="00B346CF">
        <w:rPr>
          <w:sz w:val="24"/>
          <w:szCs w:val="23"/>
        </w:rPr>
        <w:t xml:space="preserve">El funcionario que se desempeña en un tribunal unipersonal se denomina JUEZ y el que lo hace en un tribunal colegiado tipo Corte, se le denomina MINISTRO. </w:t>
      </w:r>
    </w:p>
    <w:p w:rsidR="00B346CF" w:rsidRPr="00B346CF" w:rsidRDefault="00B346CF" w:rsidP="00B346CF">
      <w:pPr>
        <w:jc w:val="both"/>
        <w:rPr>
          <w:sz w:val="24"/>
          <w:szCs w:val="23"/>
        </w:rPr>
      </w:pPr>
      <w:r w:rsidRPr="00B346CF">
        <w:rPr>
          <w:sz w:val="24"/>
          <w:szCs w:val="23"/>
        </w:rPr>
        <w:t xml:space="preserve">Los tribunales unipersonales presentan como ventaja el hecho de que el juez toma un conocimiento personal del proceso, interviniendo en forma íntegra y directa en el mismo y, se dice, que la justicia tiende a ser más rápida puesto que es una sola la persona que dicta las resoluciones. A la vez, presentan el inconveniente que en ellos disminuye la posibilidad de acierto, la falta de discusión impide llegar con facilidad al descubrimiento de la verdad y en ellos es más factible que florezca el arbitrio judicial. </w:t>
      </w:r>
    </w:p>
    <w:p w:rsidR="00B346CF" w:rsidRPr="00B346CF" w:rsidRDefault="00B346CF" w:rsidP="00B346CF">
      <w:pPr>
        <w:jc w:val="both"/>
        <w:rPr>
          <w:sz w:val="24"/>
          <w:szCs w:val="23"/>
        </w:rPr>
      </w:pPr>
      <w:r w:rsidRPr="00B346CF">
        <w:rPr>
          <w:sz w:val="24"/>
          <w:szCs w:val="23"/>
        </w:rPr>
        <w:t xml:space="preserve">Por otro lado, en los juzgados colegiados se promueve la discusión por lo que aseguran una mayor posibilidad de acierto y ayudan, en fin, a contener el arbitrio judicial. Presentan como inconvenientes que la responsabilidad de los jueces se diluye, pierde intensidad y por otro lado que los jueces no toman conocimiento personal del asunto, sino por intermedio de otros funcionarios: los relatores. </w:t>
      </w:r>
    </w:p>
    <w:p w:rsidR="00B346CF" w:rsidRPr="00B346CF" w:rsidRDefault="00B346CF" w:rsidP="00B346CF">
      <w:pPr>
        <w:jc w:val="both"/>
        <w:rPr>
          <w:sz w:val="24"/>
          <w:szCs w:val="23"/>
        </w:rPr>
      </w:pPr>
      <w:r w:rsidRPr="00B346CF">
        <w:rPr>
          <w:sz w:val="24"/>
          <w:szCs w:val="23"/>
        </w:rPr>
        <w:t xml:space="preserve">En nuestro sistema procesal existe un sistema mixto, puesto que los tribunales de primera o única instancia son unipersonales, con la excepción de los complejos y de composición múltiple, en tanto que el carácter colegiado lo asumen los tribunales superiores. </w:t>
      </w:r>
    </w:p>
    <w:p w:rsidR="00B346CF" w:rsidRPr="00B346CF" w:rsidRDefault="00B346CF" w:rsidP="00B346CF">
      <w:pPr>
        <w:jc w:val="both"/>
        <w:rPr>
          <w:sz w:val="24"/>
          <w:szCs w:val="23"/>
        </w:rPr>
      </w:pPr>
      <w:r w:rsidRPr="00B346CF">
        <w:rPr>
          <w:sz w:val="24"/>
          <w:szCs w:val="23"/>
        </w:rPr>
        <w:t xml:space="preserve">En Chile además, los tribunales colegiados conocen de la segunda instancia por regla general, con la excepción del tribunal oral en lo penal que conoce en única. </w:t>
      </w:r>
    </w:p>
    <w:p w:rsidR="00B346CF" w:rsidRPr="00B346CF" w:rsidRDefault="00B346CF" w:rsidP="00B346CF">
      <w:pPr>
        <w:jc w:val="both"/>
        <w:rPr>
          <w:sz w:val="24"/>
          <w:szCs w:val="23"/>
        </w:rPr>
      </w:pPr>
      <w:r w:rsidRPr="00B346CF">
        <w:rPr>
          <w:sz w:val="24"/>
          <w:szCs w:val="23"/>
        </w:rPr>
        <w:t xml:space="preserve">Luego, estos tribunales son también homogéneos pues todos sus miembros poseen las mismas calidades, como es el caso de la Corte Suprema, en que todos sus miembros tienen el título de abogado. </w:t>
      </w:r>
    </w:p>
    <w:p w:rsidR="00B346CF" w:rsidRPr="00B346CF" w:rsidRDefault="00B346CF" w:rsidP="00B346CF">
      <w:pPr>
        <w:jc w:val="both"/>
        <w:rPr>
          <w:sz w:val="24"/>
          <w:szCs w:val="23"/>
        </w:rPr>
      </w:pPr>
      <w:r w:rsidRPr="00B346CF">
        <w:rPr>
          <w:sz w:val="24"/>
          <w:szCs w:val="23"/>
        </w:rPr>
        <w:t xml:space="preserve">Alguna vez existieron tribunales de composición heterogénea, cuando sus miembros no poseen las mismas calidades, no obstante la totalidad de ellos participar en un plano de igualdad en la decisión del asunto. En este caso se encontraban las cortes de apelaciones del trabajo, las que amen de los tres ministros se integraba con un vocal por el estamento de los empleadores y otro por el estamento obrero. </w:t>
      </w:r>
    </w:p>
    <w:p w:rsidR="00B346CF" w:rsidRPr="00B346CF" w:rsidRDefault="00B346CF" w:rsidP="00B346CF">
      <w:pPr>
        <w:jc w:val="both"/>
        <w:rPr>
          <w:sz w:val="24"/>
          <w:szCs w:val="23"/>
        </w:rPr>
      </w:pPr>
      <w:r w:rsidRPr="00B346CF">
        <w:rPr>
          <w:sz w:val="24"/>
          <w:szCs w:val="23"/>
        </w:rPr>
        <w:lastRenderedPageBreak/>
        <w:t xml:space="preserve">Cabe citar también aquí a los tribunales complejos y a los de composición múltiple. </w:t>
      </w:r>
    </w:p>
    <w:p w:rsidR="00B346CF" w:rsidRPr="00B346CF" w:rsidRDefault="00B346CF" w:rsidP="00B346CF">
      <w:pPr>
        <w:jc w:val="both"/>
        <w:rPr>
          <w:sz w:val="24"/>
          <w:szCs w:val="23"/>
        </w:rPr>
      </w:pPr>
      <w:r w:rsidRPr="00B346CF">
        <w:rPr>
          <w:sz w:val="24"/>
          <w:szCs w:val="23"/>
        </w:rPr>
        <w:t xml:space="preserve">En los complejos si bien se integran por una pluralidad de personas se diferencias de los colegiados en que la jurisdicción está repartida entre los funcionarios que lo componen. En este orden se encuentran los tribunales institucionales que pertenecen a la judicatura militar en tiempo de paz, compuesto de un Fiscal instructor y un juez sentenciador que no es letrado. La participación de ambos no es en un plano de igualdad, pues cada uno tiene su rol y la suma de ellos constituye el ejercicio de la jurisdicción. </w:t>
      </w:r>
    </w:p>
    <w:p w:rsidR="00B346CF" w:rsidRPr="00B346CF" w:rsidRDefault="00B346CF" w:rsidP="00B346CF">
      <w:pPr>
        <w:jc w:val="both"/>
        <w:rPr>
          <w:sz w:val="24"/>
          <w:szCs w:val="23"/>
        </w:rPr>
      </w:pPr>
      <w:r w:rsidRPr="00B346CF">
        <w:rPr>
          <w:sz w:val="24"/>
          <w:szCs w:val="23"/>
        </w:rPr>
        <w:t xml:space="preserve">En estos tribunales el Fiscal depende del juez militar quien le ordena practicar o no una investigación y una vez que ésta concluye le pasa los autos al juez militar para que tome su decisión en orden a si dicta sentencia o declara que el proceso termina en la etapa de instrucción. </w:t>
      </w:r>
    </w:p>
    <w:p w:rsidR="00B346CF" w:rsidRPr="00B346CF" w:rsidRDefault="00B346CF" w:rsidP="00B346CF">
      <w:pPr>
        <w:jc w:val="both"/>
        <w:rPr>
          <w:sz w:val="24"/>
          <w:szCs w:val="23"/>
        </w:rPr>
      </w:pPr>
      <w:r w:rsidRPr="00B346CF">
        <w:rPr>
          <w:sz w:val="24"/>
          <w:szCs w:val="23"/>
        </w:rPr>
        <w:t xml:space="preserve">Los tribunales de composición múltiple en cambio, se componen de varios jueces, pero cada uno de ellos ejerce en forma independiente y autónoma y en un mismo pie de igualdad la jurisdicción asignada al órgano. Se trata de tribunales unipersonales de varios miembros y cada uno de los miembros ejerce en forme independiente e individual la plenitud de la jurisdicción, no existiendo entre sus miembros subordinación o dependencia alguna. Así ocurre con los tribunales de garantía. </w:t>
      </w:r>
    </w:p>
    <w:p w:rsidR="00B346CF" w:rsidRPr="00B346CF" w:rsidRDefault="00B346CF" w:rsidP="00B346CF">
      <w:pPr>
        <w:jc w:val="both"/>
        <w:rPr>
          <w:sz w:val="24"/>
          <w:szCs w:val="23"/>
        </w:rPr>
      </w:pPr>
      <w:r w:rsidRPr="00B346CF">
        <w:rPr>
          <w:b/>
          <w:bCs/>
          <w:sz w:val="24"/>
          <w:szCs w:val="23"/>
        </w:rPr>
        <w:t xml:space="preserve">Tribunales de instrucción y Tribunales sentenciadores </w:t>
      </w:r>
    </w:p>
    <w:p w:rsidR="00B346CF" w:rsidRPr="00B346CF" w:rsidRDefault="00B346CF" w:rsidP="00B346CF">
      <w:pPr>
        <w:jc w:val="both"/>
        <w:rPr>
          <w:sz w:val="24"/>
          <w:szCs w:val="23"/>
        </w:rPr>
      </w:pPr>
      <w:r w:rsidRPr="00B346CF">
        <w:rPr>
          <w:sz w:val="24"/>
          <w:szCs w:val="23"/>
        </w:rPr>
        <w:t xml:space="preserve">Suele ocurrir que es posible concebir dos grandes fases en que se divide un proceso la que pueden encomendarse a funcionarios distintos. Uno, realiza todas las actuaciones preparatorias del juicio, la actividad probatoria, las investigaciones acerca de la existencia del cuerpo del delito y otro cuya misión es resolver, es decir, dictar sentencia definitiva. </w:t>
      </w:r>
    </w:p>
    <w:p w:rsidR="00B346CF" w:rsidRPr="00B346CF" w:rsidRDefault="00B346CF" w:rsidP="00B346CF">
      <w:pPr>
        <w:jc w:val="both"/>
        <w:rPr>
          <w:sz w:val="24"/>
          <w:szCs w:val="23"/>
        </w:rPr>
      </w:pPr>
      <w:r w:rsidRPr="00B346CF">
        <w:rPr>
          <w:sz w:val="24"/>
          <w:szCs w:val="23"/>
        </w:rPr>
        <w:t xml:space="preserve">En Chile estas funciones están hoy repartidas y se concentran las de instructor y acusador en los Fiscales del Ministerio Público, organismo separado y distinto del poder judicial y la de sentenciador </w:t>
      </w:r>
    </w:p>
    <w:p w:rsidR="00B346CF" w:rsidRPr="00B346CF" w:rsidRDefault="00B346CF" w:rsidP="00B346CF">
      <w:pPr>
        <w:jc w:val="both"/>
        <w:rPr>
          <w:sz w:val="24"/>
          <w:szCs w:val="23"/>
        </w:rPr>
      </w:pPr>
      <w:r w:rsidRPr="00B346CF">
        <w:rPr>
          <w:sz w:val="24"/>
          <w:szCs w:val="23"/>
        </w:rPr>
        <w:t xml:space="preserve">La excepción la constituye el proceso penal militar en que la instrucción del proceso le corresponde a un funcionario llamado Fiscal y el juzgamiento lo hace otro funcionario llamado Juez Militar, quien es el comandante de la respectiva división que es lego, pero que cuenta con la asesoría de un abogado denominado Auditor, cuyos dichos no obligan al juez. </w:t>
      </w:r>
    </w:p>
    <w:p w:rsidR="00B346CF" w:rsidRPr="00B346CF" w:rsidRDefault="00B346CF" w:rsidP="00B346CF">
      <w:pPr>
        <w:jc w:val="both"/>
        <w:rPr>
          <w:sz w:val="24"/>
          <w:szCs w:val="23"/>
        </w:rPr>
      </w:pPr>
      <w:r w:rsidRPr="00B346CF">
        <w:rPr>
          <w:b/>
          <w:bCs/>
          <w:sz w:val="24"/>
          <w:szCs w:val="23"/>
        </w:rPr>
        <w:t xml:space="preserve">Tribunales Inferiores y tribunales superiores </w:t>
      </w:r>
    </w:p>
    <w:p w:rsidR="00B346CF" w:rsidRPr="00B346CF" w:rsidRDefault="00B346CF" w:rsidP="00B346CF">
      <w:pPr>
        <w:jc w:val="both"/>
        <w:rPr>
          <w:sz w:val="24"/>
          <w:szCs w:val="23"/>
        </w:rPr>
      </w:pPr>
      <w:r w:rsidRPr="00B346CF">
        <w:rPr>
          <w:sz w:val="24"/>
          <w:szCs w:val="23"/>
        </w:rPr>
        <w:t xml:space="preserve">Esta clasificación emana de la Constitución y se deriva de la organización piramidal del Poder Judicial. </w:t>
      </w:r>
    </w:p>
    <w:p w:rsidR="00B346CF" w:rsidRPr="00B346CF" w:rsidRDefault="00B346CF" w:rsidP="00B346CF">
      <w:pPr>
        <w:jc w:val="both"/>
        <w:rPr>
          <w:sz w:val="24"/>
          <w:szCs w:val="23"/>
        </w:rPr>
      </w:pPr>
      <w:r w:rsidRPr="00B346CF">
        <w:rPr>
          <w:sz w:val="24"/>
          <w:szCs w:val="23"/>
        </w:rPr>
        <w:t xml:space="preserve">Tienen el carácter de tribunales superiores la Corte Suprema, las Cortes de Apelaciones, la Corte Naval y la Corte Marcial. Los demás, son inferiores. La clasificación importa para los efectos del denominado juicio político y los conflictos de competencia. </w:t>
      </w:r>
    </w:p>
    <w:p w:rsidR="00B346CF" w:rsidRPr="00B346CF" w:rsidRDefault="00B346CF" w:rsidP="00B346CF">
      <w:pPr>
        <w:jc w:val="both"/>
        <w:rPr>
          <w:sz w:val="24"/>
          <w:szCs w:val="23"/>
        </w:rPr>
      </w:pPr>
      <w:r w:rsidRPr="00B346CF">
        <w:rPr>
          <w:b/>
          <w:bCs/>
          <w:sz w:val="24"/>
          <w:szCs w:val="23"/>
        </w:rPr>
        <w:lastRenderedPageBreak/>
        <w:t xml:space="preserve">Jueces perpetuos y temporales </w:t>
      </w:r>
    </w:p>
    <w:p w:rsidR="00B346CF" w:rsidRPr="00B346CF" w:rsidRDefault="00B346CF" w:rsidP="00B346CF">
      <w:pPr>
        <w:jc w:val="both"/>
        <w:rPr>
          <w:sz w:val="24"/>
          <w:szCs w:val="23"/>
        </w:rPr>
      </w:pPr>
      <w:r w:rsidRPr="00B346CF">
        <w:rPr>
          <w:sz w:val="24"/>
          <w:szCs w:val="23"/>
        </w:rPr>
        <w:t xml:space="preserve">Jueces perpetuos son aquellos nombrados para ejercer su ministerio en forma indefinida. </w:t>
      </w:r>
    </w:p>
    <w:p w:rsidR="00B346CF" w:rsidRPr="00B346CF" w:rsidRDefault="00B346CF" w:rsidP="00B346CF">
      <w:pPr>
        <w:jc w:val="both"/>
        <w:rPr>
          <w:sz w:val="24"/>
          <w:szCs w:val="23"/>
        </w:rPr>
      </w:pPr>
      <w:r w:rsidRPr="00B346CF">
        <w:rPr>
          <w:sz w:val="24"/>
          <w:szCs w:val="23"/>
        </w:rPr>
        <w:t xml:space="preserve">Temporales en cambio, son aquellos cuya designación es por un plazo determinado. </w:t>
      </w:r>
    </w:p>
    <w:p w:rsidR="00B346CF" w:rsidRPr="00B346CF" w:rsidRDefault="00B346CF" w:rsidP="00B346CF">
      <w:pPr>
        <w:jc w:val="both"/>
        <w:rPr>
          <w:sz w:val="24"/>
          <w:szCs w:val="23"/>
        </w:rPr>
      </w:pPr>
      <w:r w:rsidRPr="00B346CF">
        <w:rPr>
          <w:sz w:val="24"/>
          <w:szCs w:val="23"/>
        </w:rPr>
        <w:t xml:space="preserve">La regla general es la existencia de jueces perpetuos, la excepción los jueces árbitros, quienes normalmente duran 2 años en sus funciones. </w:t>
      </w:r>
    </w:p>
    <w:p w:rsidR="00B346CF" w:rsidRPr="00B346CF" w:rsidRDefault="00B346CF" w:rsidP="00B346CF">
      <w:pPr>
        <w:jc w:val="both"/>
        <w:rPr>
          <w:sz w:val="24"/>
          <w:szCs w:val="23"/>
        </w:rPr>
      </w:pPr>
      <w:r w:rsidRPr="00B346CF">
        <w:rPr>
          <w:sz w:val="24"/>
          <w:szCs w:val="23"/>
        </w:rPr>
        <w:t xml:space="preserve">Apuntes Dº Procesal I - 2017 </w:t>
      </w:r>
    </w:p>
    <w:p w:rsidR="00B346CF" w:rsidRPr="00B346CF" w:rsidRDefault="00B346CF" w:rsidP="00B346CF">
      <w:pPr>
        <w:jc w:val="both"/>
        <w:rPr>
          <w:sz w:val="24"/>
          <w:szCs w:val="23"/>
        </w:rPr>
      </w:pPr>
      <w:r w:rsidRPr="00B346CF">
        <w:rPr>
          <w:sz w:val="24"/>
          <w:szCs w:val="23"/>
        </w:rPr>
        <w:t xml:space="preserve">Profesor Carlos Veloso Schlie </w:t>
      </w:r>
    </w:p>
    <w:p w:rsidR="00B346CF" w:rsidRPr="00B346CF" w:rsidRDefault="00B346CF" w:rsidP="00B346CF">
      <w:pPr>
        <w:jc w:val="both"/>
        <w:rPr>
          <w:sz w:val="24"/>
          <w:szCs w:val="23"/>
        </w:rPr>
      </w:pPr>
      <w:r w:rsidRPr="00B346CF">
        <w:rPr>
          <w:b/>
          <w:bCs/>
          <w:sz w:val="24"/>
          <w:szCs w:val="23"/>
        </w:rPr>
        <w:t xml:space="preserve">EL JURADO </w:t>
      </w:r>
    </w:p>
    <w:p w:rsidR="00B346CF" w:rsidRPr="00B346CF" w:rsidRDefault="00B346CF" w:rsidP="00B346CF">
      <w:pPr>
        <w:jc w:val="both"/>
        <w:rPr>
          <w:sz w:val="24"/>
          <w:szCs w:val="23"/>
        </w:rPr>
      </w:pPr>
      <w:r w:rsidRPr="00B346CF">
        <w:rPr>
          <w:sz w:val="24"/>
          <w:szCs w:val="23"/>
        </w:rPr>
        <w:t xml:space="preserve">Se acostumbra a definir como la reunión de ciudadanos que son llamados por ley a integrar transitoriamente y participar de la administración de justicia pronunciándose exclusivamente sobre los hechos objeto de la contienda. </w:t>
      </w:r>
    </w:p>
    <w:p w:rsidR="00B346CF" w:rsidRPr="00B346CF" w:rsidRDefault="00B346CF" w:rsidP="00B346CF">
      <w:pPr>
        <w:jc w:val="both"/>
        <w:rPr>
          <w:sz w:val="24"/>
          <w:szCs w:val="23"/>
        </w:rPr>
      </w:pPr>
      <w:r w:rsidRPr="00B346CF">
        <w:rPr>
          <w:sz w:val="24"/>
          <w:szCs w:val="23"/>
        </w:rPr>
        <w:t xml:space="preserve">Constituye en aquellos países en que existen una manifestación de la soberanía popular donde un grupo selecto de personas que no son jueces del tipo permanente y que se encuentran inscritos en nóminas oficiales normalmente de los llamados Ayuntamientos o Municipios, son nombrados luego de un proceso de selección aquellos que pasan a formar parte del jurado y que entran a conocer de los hechos que se exponen en el litigio respecto de los cuales se pronuncian mediante un veredicto. </w:t>
      </w:r>
    </w:p>
    <w:p w:rsidR="00B346CF" w:rsidRPr="00B346CF" w:rsidRDefault="00B346CF" w:rsidP="00B346CF">
      <w:pPr>
        <w:jc w:val="both"/>
        <w:rPr>
          <w:sz w:val="24"/>
          <w:szCs w:val="23"/>
        </w:rPr>
      </w:pPr>
      <w:r w:rsidRPr="00B346CF">
        <w:rPr>
          <w:sz w:val="24"/>
          <w:szCs w:val="23"/>
        </w:rPr>
        <w:t xml:space="preserve">La existencia del jurado no priva de la participación de un juez pues el sentido de hacer participar a los ciudadanos es precisamente para reconocer el interés del pueblo que se pronuncia sobre los hechos. Por su parte el letrado es el juez, quien es el conocedor del Derecho. </w:t>
      </w:r>
    </w:p>
    <w:p w:rsidR="00B346CF" w:rsidRPr="00B346CF" w:rsidRDefault="00B346CF" w:rsidP="00B346CF">
      <w:pPr>
        <w:jc w:val="both"/>
        <w:rPr>
          <w:sz w:val="24"/>
          <w:szCs w:val="23"/>
        </w:rPr>
      </w:pPr>
      <w:r w:rsidRPr="00B346CF">
        <w:rPr>
          <w:sz w:val="24"/>
          <w:szCs w:val="23"/>
        </w:rPr>
        <w:t xml:space="preserve">Sus orígenes se remontan al Derecho Romano y en la edad media a las Asambleas Populares; asimismo, su instauración después de la Revolución Francesa donde la Asamblea Constituyente lo instala para las causas criminales. </w:t>
      </w:r>
    </w:p>
    <w:p w:rsidR="00B346CF" w:rsidRPr="00B346CF" w:rsidRDefault="00B346CF" w:rsidP="00B346CF">
      <w:pPr>
        <w:jc w:val="both"/>
        <w:rPr>
          <w:sz w:val="24"/>
          <w:szCs w:val="23"/>
        </w:rPr>
      </w:pPr>
      <w:r w:rsidRPr="00B346CF">
        <w:rPr>
          <w:sz w:val="24"/>
          <w:szCs w:val="23"/>
        </w:rPr>
        <w:t xml:space="preserve">Sin embargo es en Estados Unidos donde ha cobrado mayor vigencia y reconocimiento, instalándose entre los ciudadanos como un importante ejemplo de ejercicio de la democracia y se le reconocen como ventajas que se evita el habito de juzgar, es decir la rutina y el tedio de administrar justicia; asimismo, su independencia y el sistema en conciencia mediante el cual resuelven. </w:t>
      </w:r>
    </w:p>
    <w:p w:rsidR="00B346CF" w:rsidRPr="00B346CF" w:rsidRDefault="00B346CF" w:rsidP="00B346CF">
      <w:pPr>
        <w:jc w:val="both"/>
        <w:rPr>
          <w:sz w:val="24"/>
          <w:szCs w:val="23"/>
        </w:rPr>
      </w:pPr>
      <w:r w:rsidRPr="00B346CF">
        <w:rPr>
          <w:sz w:val="24"/>
          <w:szCs w:val="23"/>
        </w:rPr>
        <w:t xml:space="preserve">No obstante ello, se reconocen algunos inconvenientes tales como lo fácilmente impresionables de sus miembros y la carga que siginifica para los ciudadanos el concurrir a la administración de justicia. Asimismo, la necesidad de contar con un nivel de preparación de sus miembros idóneo para concurrir al estudio de las pruebas y la responsabilidad que significa juzgar. </w:t>
      </w:r>
    </w:p>
    <w:p w:rsidR="00B346CF" w:rsidRPr="00B346CF" w:rsidRDefault="00B346CF" w:rsidP="00B346CF">
      <w:pPr>
        <w:jc w:val="both"/>
        <w:rPr>
          <w:sz w:val="24"/>
          <w:szCs w:val="23"/>
        </w:rPr>
      </w:pPr>
      <w:r w:rsidRPr="00B346CF">
        <w:rPr>
          <w:b/>
          <w:bCs/>
          <w:sz w:val="24"/>
          <w:szCs w:val="23"/>
        </w:rPr>
        <w:lastRenderedPageBreak/>
        <w:t xml:space="preserve">TRIBUNALES DE JUSTICIA </w:t>
      </w:r>
    </w:p>
    <w:p w:rsidR="00B346CF" w:rsidRPr="00B346CF" w:rsidRDefault="00B346CF" w:rsidP="00B346CF">
      <w:pPr>
        <w:jc w:val="both"/>
        <w:rPr>
          <w:sz w:val="24"/>
          <w:szCs w:val="23"/>
        </w:rPr>
      </w:pPr>
      <w:r w:rsidRPr="00B346CF">
        <w:rPr>
          <w:b/>
          <w:bCs/>
          <w:sz w:val="24"/>
          <w:szCs w:val="23"/>
        </w:rPr>
        <w:t xml:space="preserve">JUZGADO DE LETRAS. Art.3 y 27 y sgtes C.O.T </w:t>
      </w:r>
    </w:p>
    <w:p w:rsidR="00B346CF" w:rsidRPr="00B346CF" w:rsidRDefault="00B346CF" w:rsidP="00B346CF">
      <w:pPr>
        <w:jc w:val="both"/>
        <w:rPr>
          <w:sz w:val="24"/>
          <w:szCs w:val="23"/>
        </w:rPr>
      </w:pPr>
      <w:r w:rsidRPr="00B346CF">
        <w:rPr>
          <w:sz w:val="24"/>
          <w:szCs w:val="23"/>
        </w:rPr>
        <w:t xml:space="preserve">Con la Ley n° 20.252 de 15 de febrero de 2008 se modificó la organización de los Tribunales de Letras permitiendo en ellos la coexistencia de dos o más jueces y por ende modificando la estructura clásica de los mismos. En efecto, esta Ley introdujo un segundo juez a 14 juzgados de letras con competencia común, así como de un diseño organizacional moderno, similar al de los juzgados especializados, contando entonces estos tribunales con administrador, unidades administrativas especializadas y los funcionarios correspondientes, suprimiendo la figura del secretario. </w:t>
      </w:r>
    </w:p>
    <w:p w:rsidR="00B346CF" w:rsidRPr="00B346CF" w:rsidRDefault="00B346CF" w:rsidP="00B346CF">
      <w:pPr>
        <w:jc w:val="both"/>
        <w:rPr>
          <w:sz w:val="24"/>
          <w:szCs w:val="23"/>
        </w:rPr>
      </w:pPr>
      <w:r w:rsidRPr="00B346CF">
        <w:rPr>
          <w:sz w:val="24"/>
          <w:szCs w:val="23"/>
        </w:rPr>
        <w:t xml:space="preserve">En efecto, hoy los tribunales de letras admiten una clasificación adicional y mientras subsistan con su antigua estructura. De esta manera podemos distinguir también entre: </w:t>
      </w:r>
    </w:p>
    <w:p w:rsidR="00B346CF" w:rsidRPr="00B346CF" w:rsidRDefault="00B346CF" w:rsidP="00B346CF">
      <w:pPr>
        <w:jc w:val="both"/>
        <w:rPr>
          <w:sz w:val="24"/>
          <w:szCs w:val="23"/>
        </w:rPr>
      </w:pPr>
      <w:r w:rsidRPr="00B346CF">
        <w:rPr>
          <w:sz w:val="24"/>
          <w:szCs w:val="23"/>
        </w:rPr>
        <w:t xml:space="preserve">- Tribunales de letras Unipersonales propiamente tales; </w:t>
      </w:r>
    </w:p>
    <w:p w:rsidR="00B346CF" w:rsidRPr="00B346CF" w:rsidRDefault="00B346CF" w:rsidP="00B346CF">
      <w:pPr>
        <w:jc w:val="both"/>
        <w:rPr>
          <w:sz w:val="24"/>
          <w:szCs w:val="23"/>
        </w:rPr>
      </w:pPr>
    </w:p>
    <w:p w:rsidR="00B346CF" w:rsidRPr="00B346CF" w:rsidRDefault="00B346CF" w:rsidP="00B346CF">
      <w:pPr>
        <w:jc w:val="both"/>
        <w:rPr>
          <w:sz w:val="24"/>
          <w:szCs w:val="23"/>
        </w:rPr>
      </w:pPr>
      <w:r w:rsidRPr="00B346CF">
        <w:rPr>
          <w:sz w:val="24"/>
          <w:szCs w:val="23"/>
        </w:rPr>
        <w:t xml:space="preserve">- Tribunales de letras Unipersonales de composición múltiple. Sin embargo, sólo existen del tipo bicéfalos. </w:t>
      </w:r>
    </w:p>
    <w:p w:rsidR="00B346CF" w:rsidRPr="00B346CF" w:rsidRDefault="00B346CF" w:rsidP="00B346CF">
      <w:pPr>
        <w:jc w:val="both"/>
        <w:rPr>
          <w:sz w:val="24"/>
          <w:szCs w:val="23"/>
        </w:rPr>
      </w:pPr>
      <w:r w:rsidRPr="00B346CF">
        <w:rPr>
          <w:sz w:val="24"/>
          <w:szCs w:val="23"/>
        </w:rPr>
        <w:t xml:space="preserve">El artículo 27 inc. 2° del Código, señala que los Juzgados de Letras conformados por uno o más jueces replica la estructura que tienen los tribunales especiales entendiendo por tales los de Familia, Laboral e incluso los de garantía de la reforma procesal penal; sin embargo, con lo dispuesto en los artículos 27 bis, ter y quater pareciera que a lo más estos tribunales de letras pueden llegar a tener dos jueces, por lo que han recibido el apelativo de bicéfalos. </w:t>
      </w:r>
    </w:p>
    <w:p w:rsidR="00B346CF" w:rsidRPr="00B346CF" w:rsidRDefault="00B346CF" w:rsidP="00B346CF">
      <w:pPr>
        <w:jc w:val="both"/>
        <w:rPr>
          <w:sz w:val="24"/>
          <w:szCs w:val="23"/>
        </w:rPr>
      </w:pPr>
      <w:r w:rsidRPr="00B346CF">
        <w:rPr>
          <w:sz w:val="24"/>
          <w:szCs w:val="23"/>
        </w:rPr>
        <w:t xml:space="preserve">De lo dispuesto en los artículos 28 a 40 inclusive el 95% de los tribunales de letras mantienen su antigua estructura, siendo bicéfalos los tribunales de las comunas de Pozo Almonte, Taltal, Chañaral, Los Vilos, Villa Alemana, La Ligua, Calera, Colina, Constitución, San Carlos, Villarrica, Mariquina, La Unión y Aisén. </w:t>
      </w:r>
    </w:p>
    <w:p w:rsidR="00B346CF" w:rsidRPr="00B346CF" w:rsidRDefault="00B346CF" w:rsidP="00B346CF">
      <w:pPr>
        <w:jc w:val="both"/>
        <w:rPr>
          <w:sz w:val="24"/>
          <w:szCs w:val="23"/>
        </w:rPr>
      </w:pPr>
      <w:r w:rsidRPr="00B346CF">
        <w:rPr>
          <w:sz w:val="24"/>
          <w:szCs w:val="23"/>
        </w:rPr>
        <w:t xml:space="preserve">En su estructura el artículo 27 considera la existencia de un administrador, un jefe de unidad, dos administrativos jefe, cinco administrativos grado 1º, dos administrativos grado 2º, un Administrativo grado 3º, tres ayudantes de servicios y un auxiliar. </w:t>
      </w:r>
    </w:p>
    <w:p w:rsidR="00B346CF" w:rsidRPr="00B346CF" w:rsidRDefault="00B346CF" w:rsidP="00B346CF">
      <w:pPr>
        <w:jc w:val="both"/>
        <w:rPr>
          <w:sz w:val="24"/>
          <w:szCs w:val="23"/>
        </w:rPr>
      </w:pPr>
      <w:r w:rsidRPr="00B346CF">
        <w:rPr>
          <w:sz w:val="24"/>
          <w:szCs w:val="23"/>
        </w:rPr>
        <w:t xml:space="preserve">Si el tribunal además tiene competencia para conocer los asuntos de familia se considera la existencia de un consejero técnico. </w:t>
      </w:r>
    </w:p>
    <w:p w:rsidR="00B346CF" w:rsidRPr="00B346CF" w:rsidRDefault="00B346CF" w:rsidP="00B346CF">
      <w:pPr>
        <w:jc w:val="both"/>
        <w:rPr>
          <w:sz w:val="24"/>
          <w:szCs w:val="23"/>
        </w:rPr>
      </w:pPr>
      <w:r w:rsidRPr="00B346CF">
        <w:rPr>
          <w:sz w:val="24"/>
          <w:szCs w:val="23"/>
        </w:rPr>
        <w:t xml:space="preserve">Uno de los jueces tiene el cargo además de juez presidente, con las facultades del Art. 27 ter relativas al buen funcionamiento del tribunal, la designación del personal del mismo, relacionarse con la Corporación Administrativa del Poder Judicial, aprobar el procedimiento de distribución de los casos entre los jueces del tribunal, elaborar la cuenta de la gestión, etc. </w:t>
      </w:r>
    </w:p>
    <w:p w:rsidR="00B346CF" w:rsidRPr="00B346CF" w:rsidRDefault="00B346CF" w:rsidP="00B346CF">
      <w:pPr>
        <w:jc w:val="both"/>
        <w:rPr>
          <w:sz w:val="24"/>
          <w:szCs w:val="23"/>
        </w:rPr>
      </w:pPr>
      <w:r w:rsidRPr="00B346CF">
        <w:rPr>
          <w:sz w:val="24"/>
          <w:szCs w:val="23"/>
        </w:rPr>
        <w:lastRenderedPageBreak/>
        <w:t xml:space="preserve">Finalmente el Art. 27 quater señala que la organización administrativa de estos tribunales se compone de las siguientes unidades: Sala, Atención de público, Administración de causas, Servicios y Cumplimiento. </w:t>
      </w:r>
    </w:p>
    <w:p w:rsidR="00B346CF" w:rsidRPr="00B346CF" w:rsidRDefault="00B346CF" w:rsidP="00B346CF">
      <w:pPr>
        <w:jc w:val="both"/>
        <w:rPr>
          <w:sz w:val="24"/>
          <w:szCs w:val="23"/>
        </w:rPr>
      </w:pPr>
      <w:r w:rsidRPr="00B346CF">
        <w:rPr>
          <w:sz w:val="24"/>
          <w:szCs w:val="23"/>
        </w:rPr>
        <w:t xml:space="preserve">Ahora bien, en su estructura tradicional los Juzgados de Letras se definen como tribunales unipersonales de uno o dos jueces que ejercen jurisdicción normalmente sobre el territorio de una comuna o agrupación de comunas y en los cuales reside la plenitud de la competencia contenciosa civil y no contenciosa de primera instancia. </w:t>
      </w:r>
    </w:p>
    <w:p w:rsidR="00B346CF" w:rsidRPr="00B346CF" w:rsidRDefault="00B346CF" w:rsidP="00B346CF">
      <w:pPr>
        <w:jc w:val="both"/>
        <w:rPr>
          <w:sz w:val="24"/>
          <w:szCs w:val="23"/>
        </w:rPr>
      </w:pPr>
      <w:r w:rsidRPr="00B346CF">
        <w:rPr>
          <w:sz w:val="24"/>
          <w:szCs w:val="23"/>
        </w:rPr>
        <w:t xml:space="preserve">CARACTERISTICAS: </w:t>
      </w:r>
    </w:p>
    <w:p w:rsidR="00B346CF" w:rsidRPr="00B346CF" w:rsidRDefault="00B346CF" w:rsidP="00B346CF">
      <w:pPr>
        <w:jc w:val="both"/>
        <w:rPr>
          <w:sz w:val="24"/>
          <w:szCs w:val="23"/>
        </w:rPr>
      </w:pPr>
      <w:r w:rsidRPr="00B346CF">
        <w:rPr>
          <w:sz w:val="24"/>
          <w:szCs w:val="23"/>
        </w:rPr>
        <w:t xml:space="preserve">a) ORDINARIO. b) UNIPERSONAL, pudiendo ser de composición múltiple. </w:t>
      </w:r>
    </w:p>
    <w:p w:rsidR="00B346CF" w:rsidRPr="00B346CF" w:rsidRDefault="00B346CF" w:rsidP="00B346CF">
      <w:pPr>
        <w:jc w:val="both"/>
        <w:rPr>
          <w:sz w:val="24"/>
          <w:szCs w:val="23"/>
        </w:rPr>
      </w:pPr>
      <w:r w:rsidRPr="00B346CF">
        <w:rPr>
          <w:sz w:val="24"/>
          <w:szCs w:val="23"/>
        </w:rPr>
        <w:t xml:space="preserve">c) DERECHO, el juez tramita y falla conforme a la ley. </w:t>
      </w:r>
    </w:p>
    <w:p w:rsidR="00B346CF" w:rsidRPr="00B346CF" w:rsidRDefault="00B346CF" w:rsidP="00B346CF">
      <w:pPr>
        <w:jc w:val="both"/>
        <w:rPr>
          <w:sz w:val="24"/>
          <w:szCs w:val="23"/>
        </w:rPr>
      </w:pPr>
      <w:r w:rsidRPr="00B346CF">
        <w:rPr>
          <w:sz w:val="24"/>
          <w:szCs w:val="23"/>
        </w:rPr>
        <w:t xml:space="preserve">d) DE COMPETENCIA COMUN (generalmente) conocen de todo tipo de materia. </w:t>
      </w:r>
    </w:p>
    <w:p w:rsidR="00B346CF" w:rsidRPr="00B346CF" w:rsidRDefault="00B346CF" w:rsidP="00B346CF">
      <w:pPr>
        <w:jc w:val="both"/>
        <w:rPr>
          <w:sz w:val="24"/>
          <w:szCs w:val="23"/>
        </w:rPr>
      </w:pPr>
      <w:r w:rsidRPr="00B346CF">
        <w:rPr>
          <w:sz w:val="24"/>
          <w:szCs w:val="23"/>
        </w:rPr>
        <w:t xml:space="preserve">e) INFERIOR. </w:t>
      </w:r>
    </w:p>
    <w:p w:rsidR="00B346CF" w:rsidRPr="00B346CF" w:rsidRDefault="00B346CF" w:rsidP="00B346CF">
      <w:pPr>
        <w:jc w:val="both"/>
        <w:rPr>
          <w:sz w:val="24"/>
          <w:szCs w:val="23"/>
        </w:rPr>
      </w:pPr>
      <w:r w:rsidRPr="00B346CF">
        <w:rPr>
          <w:sz w:val="24"/>
          <w:szCs w:val="23"/>
        </w:rPr>
        <w:t xml:space="preserve">f) Su territorio jurisdiccional es una COMUNA o agrupación de comunas. Art. 27 en cada comuna… </w:t>
      </w:r>
    </w:p>
    <w:p w:rsidR="00B346CF" w:rsidRPr="00B346CF" w:rsidRDefault="00B346CF" w:rsidP="00B346CF">
      <w:pPr>
        <w:jc w:val="both"/>
        <w:rPr>
          <w:sz w:val="24"/>
          <w:szCs w:val="23"/>
        </w:rPr>
      </w:pPr>
      <w:r w:rsidRPr="00B346CF">
        <w:rPr>
          <w:sz w:val="24"/>
          <w:szCs w:val="23"/>
        </w:rPr>
        <w:t xml:space="preserve">g) Son servidos por JUECES LETRADOS, personas que deben tener el título de abogado. </w:t>
      </w:r>
    </w:p>
    <w:p w:rsidR="00B346CF" w:rsidRPr="00B346CF" w:rsidRDefault="00B346CF" w:rsidP="00B346CF">
      <w:pPr>
        <w:jc w:val="both"/>
        <w:rPr>
          <w:sz w:val="24"/>
          <w:szCs w:val="23"/>
        </w:rPr>
      </w:pPr>
      <w:r w:rsidRPr="00B346CF">
        <w:rPr>
          <w:sz w:val="24"/>
          <w:szCs w:val="23"/>
        </w:rPr>
        <w:t xml:space="preserve">h) El cargo de juez de letras tiene el carácter de PERPETUO, lo que equivale a decir que no se desempeña por un tiempo determinado. </w:t>
      </w:r>
    </w:p>
    <w:p w:rsidR="00B346CF" w:rsidRPr="00B346CF" w:rsidRDefault="00B346CF" w:rsidP="00B346CF">
      <w:pPr>
        <w:jc w:val="both"/>
        <w:rPr>
          <w:sz w:val="24"/>
          <w:szCs w:val="23"/>
        </w:rPr>
      </w:pPr>
      <w:r w:rsidRPr="00B346CF">
        <w:rPr>
          <w:sz w:val="24"/>
          <w:szCs w:val="23"/>
        </w:rPr>
        <w:t xml:space="preserve">i) Es PERMANENTE, o sea, funciona en forma continua se hallan o no suscitados los asuntos en que debe intervenir. </w:t>
      </w:r>
    </w:p>
    <w:p w:rsidR="00B346CF" w:rsidRPr="00B346CF" w:rsidRDefault="00B346CF" w:rsidP="00B346CF">
      <w:pPr>
        <w:jc w:val="both"/>
        <w:rPr>
          <w:sz w:val="24"/>
          <w:szCs w:val="23"/>
        </w:rPr>
      </w:pPr>
      <w:r w:rsidRPr="00B346CF">
        <w:rPr>
          <w:sz w:val="24"/>
          <w:szCs w:val="23"/>
        </w:rPr>
        <w:t xml:space="preserve">j) Su juez es REMUNERADO por el Estado. </w:t>
      </w:r>
    </w:p>
    <w:p w:rsidR="00B346CF" w:rsidRPr="00B346CF" w:rsidRDefault="00B346CF" w:rsidP="00B346CF">
      <w:pPr>
        <w:jc w:val="both"/>
        <w:rPr>
          <w:sz w:val="24"/>
          <w:szCs w:val="23"/>
        </w:rPr>
      </w:pPr>
      <w:r w:rsidRPr="00B346CF">
        <w:rPr>
          <w:sz w:val="24"/>
          <w:szCs w:val="23"/>
        </w:rPr>
        <w:t xml:space="preserve">k) Poseen un SECRETARIO permanente, excepto los de composición múltiple. </w:t>
      </w:r>
    </w:p>
    <w:p w:rsidR="00B346CF" w:rsidRPr="00B346CF" w:rsidRDefault="00B346CF" w:rsidP="00B346CF">
      <w:pPr>
        <w:jc w:val="both"/>
        <w:rPr>
          <w:sz w:val="24"/>
          <w:szCs w:val="23"/>
        </w:rPr>
      </w:pPr>
      <w:r w:rsidRPr="00B346CF">
        <w:rPr>
          <w:sz w:val="24"/>
          <w:szCs w:val="23"/>
        </w:rPr>
        <w:t xml:space="preserve">l) Es de primera instancia. </w:t>
      </w:r>
    </w:p>
    <w:p w:rsidR="00B346CF" w:rsidRPr="00B346CF" w:rsidRDefault="00B346CF" w:rsidP="00B346CF">
      <w:pPr>
        <w:jc w:val="both"/>
        <w:rPr>
          <w:sz w:val="24"/>
          <w:szCs w:val="23"/>
        </w:rPr>
      </w:pPr>
      <w:r w:rsidRPr="00B346CF">
        <w:rPr>
          <w:sz w:val="24"/>
          <w:szCs w:val="23"/>
        </w:rPr>
        <w:t xml:space="preserve">ll) Depende jerárquicamente de la Corte de Apelaciones respectiva. </w:t>
      </w:r>
    </w:p>
    <w:p w:rsidR="00B346CF" w:rsidRPr="00B346CF" w:rsidRDefault="00B346CF" w:rsidP="00B346CF">
      <w:pPr>
        <w:jc w:val="both"/>
        <w:rPr>
          <w:sz w:val="24"/>
          <w:szCs w:val="23"/>
        </w:rPr>
      </w:pPr>
      <w:r w:rsidRPr="00B346CF">
        <w:rPr>
          <w:sz w:val="24"/>
          <w:szCs w:val="23"/>
        </w:rPr>
        <w:t xml:space="preserve">CLASIFICACION: </w:t>
      </w:r>
    </w:p>
    <w:p w:rsidR="00B346CF" w:rsidRPr="00B346CF" w:rsidRDefault="00B346CF" w:rsidP="00B346CF">
      <w:pPr>
        <w:jc w:val="both"/>
        <w:rPr>
          <w:sz w:val="24"/>
          <w:szCs w:val="23"/>
        </w:rPr>
      </w:pPr>
      <w:r w:rsidRPr="00B346CF">
        <w:rPr>
          <w:sz w:val="24"/>
          <w:szCs w:val="23"/>
        </w:rPr>
        <w:t xml:space="preserve">Puede clasificarse desde distintos puntos de vista. </w:t>
      </w:r>
    </w:p>
    <w:p w:rsidR="00B346CF" w:rsidRPr="00B346CF" w:rsidRDefault="00B346CF" w:rsidP="00B346CF">
      <w:pPr>
        <w:jc w:val="both"/>
        <w:rPr>
          <w:sz w:val="24"/>
          <w:szCs w:val="23"/>
        </w:rPr>
      </w:pPr>
      <w:r w:rsidRPr="00B346CF">
        <w:rPr>
          <w:sz w:val="24"/>
          <w:szCs w:val="23"/>
        </w:rPr>
        <w:t xml:space="preserve">1. - Según la extensión de la Competencia. Tribunales de Competencia Común, como ocurre con la mayoría de los tribunales en Chile, Florida, Bulnes, etc, y Tribunales de Competencia Especial, como sucede con los Juzgados de Letras de Santiago, Valparaíso, Concepción, Talcahuano y Temuco. </w:t>
      </w:r>
    </w:p>
    <w:p w:rsidR="00B346CF" w:rsidRPr="00B346CF" w:rsidRDefault="00B346CF" w:rsidP="00B346CF">
      <w:pPr>
        <w:jc w:val="both"/>
        <w:rPr>
          <w:sz w:val="24"/>
          <w:szCs w:val="23"/>
        </w:rPr>
      </w:pPr>
      <w:r w:rsidRPr="00B346CF">
        <w:rPr>
          <w:sz w:val="24"/>
          <w:szCs w:val="23"/>
        </w:rPr>
        <w:t xml:space="preserve">2. - Desde el punto de vista del Escalafón Judicial. </w:t>
      </w:r>
    </w:p>
    <w:p w:rsidR="00B346CF" w:rsidRPr="00B346CF" w:rsidRDefault="00B346CF" w:rsidP="00B346CF">
      <w:pPr>
        <w:jc w:val="both"/>
        <w:rPr>
          <w:sz w:val="24"/>
          <w:szCs w:val="23"/>
        </w:rPr>
      </w:pPr>
      <w:r w:rsidRPr="00B346CF">
        <w:rPr>
          <w:sz w:val="24"/>
          <w:szCs w:val="23"/>
        </w:rPr>
        <w:t xml:space="preserve">a) Juzgado de L. de ciudad asiento de Corte. </w:t>
      </w:r>
    </w:p>
    <w:p w:rsidR="00B346CF" w:rsidRPr="00B346CF" w:rsidRDefault="00B346CF" w:rsidP="00B346CF">
      <w:pPr>
        <w:jc w:val="both"/>
        <w:rPr>
          <w:sz w:val="24"/>
          <w:szCs w:val="23"/>
        </w:rPr>
      </w:pPr>
      <w:r w:rsidRPr="00B346CF">
        <w:rPr>
          <w:sz w:val="24"/>
          <w:szCs w:val="23"/>
        </w:rPr>
        <w:lastRenderedPageBreak/>
        <w:t xml:space="preserve">b) Juzgado de L. de ciudad de capital de provincia. </w:t>
      </w:r>
    </w:p>
    <w:p w:rsidR="00B346CF" w:rsidRPr="00B346CF" w:rsidRDefault="00B346CF" w:rsidP="00B346CF">
      <w:pPr>
        <w:jc w:val="both"/>
        <w:rPr>
          <w:sz w:val="24"/>
          <w:szCs w:val="23"/>
        </w:rPr>
      </w:pPr>
      <w:r w:rsidRPr="00B346CF">
        <w:rPr>
          <w:sz w:val="24"/>
          <w:szCs w:val="23"/>
        </w:rPr>
        <w:t xml:space="preserve">c) Juzgado de L. de Comuna o agrupación de comunas. </w:t>
      </w:r>
    </w:p>
    <w:p w:rsidR="00B346CF" w:rsidRPr="00B346CF" w:rsidRDefault="00B346CF" w:rsidP="00B346CF">
      <w:pPr>
        <w:jc w:val="both"/>
        <w:rPr>
          <w:sz w:val="24"/>
          <w:szCs w:val="23"/>
        </w:rPr>
      </w:pPr>
      <w:r w:rsidRPr="00B346CF">
        <w:rPr>
          <w:sz w:val="24"/>
          <w:szCs w:val="23"/>
        </w:rPr>
        <w:t xml:space="preserve">Esta clasificación tiene importancia para los efectos de los nombramientos, para fines de ascensos y remuneraciones. </w:t>
      </w:r>
    </w:p>
    <w:p w:rsidR="00B346CF" w:rsidRPr="00B346CF" w:rsidRDefault="00B346CF" w:rsidP="00B346CF">
      <w:pPr>
        <w:jc w:val="both"/>
        <w:rPr>
          <w:sz w:val="24"/>
          <w:szCs w:val="23"/>
        </w:rPr>
      </w:pPr>
      <w:r w:rsidRPr="00B346CF">
        <w:rPr>
          <w:sz w:val="24"/>
          <w:szCs w:val="23"/>
        </w:rPr>
        <w:t xml:space="preserve">Cuál es el territorio de un Juzgado de Letras? </w:t>
      </w:r>
    </w:p>
    <w:p w:rsidR="00B346CF" w:rsidRPr="00B346CF" w:rsidRDefault="00B346CF" w:rsidP="00B346CF">
      <w:pPr>
        <w:jc w:val="both"/>
        <w:rPr>
          <w:sz w:val="24"/>
          <w:szCs w:val="23"/>
        </w:rPr>
      </w:pPr>
      <w:r w:rsidRPr="00B346CF">
        <w:rPr>
          <w:sz w:val="24"/>
          <w:szCs w:val="23"/>
        </w:rPr>
        <w:t xml:space="preserve">De acuerdo al artículo 27 del C.O.T. es el correspondiente al de una comuna. Sin embargo la propia ley ha establecido excepciones en orden a que un tribunal tiene competencia sobre el territorio de varias comunas, como ocurre con Concepción. Asimismo, la propia ley ha dispuesto que en ciertos lugares exista más de un juzgado con competencia en varias comunas, como ocurre con Concepción y los de Talcahuano. </w:t>
      </w:r>
    </w:p>
    <w:p w:rsidR="00B346CF" w:rsidRPr="00B346CF" w:rsidRDefault="00B346CF" w:rsidP="00B346CF">
      <w:pPr>
        <w:jc w:val="both"/>
        <w:rPr>
          <w:sz w:val="24"/>
          <w:szCs w:val="23"/>
        </w:rPr>
      </w:pPr>
      <w:r w:rsidRPr="00B346CF">
        <w:rPr>
          <w:b/>
          <w:bCs/>
          <w:sz w:val="24"/>
          <w:szCs w:val="23"/>
        </w:rPr>
        <w:t xml:space="preserve">ORGANIZACIÓN DE UN JUZGADO DE LETRAS </w:t>
      </w:r>
    </w:p>
    <w:p w:rsidR="00B346CF" w:rsidRPr="00B346CF" w:rsidRDefault="00B346CF" w:rsidP="00B346CF">
      <w:pPr>
        <w:jc w:val="both"/>
        <w:rPr>
          <w:sz w:val="24"/>
          <w:szCs w:val="23"/>
        </w:rPr>
      </w:pPr>
      <w:r w:rsidRPr="00B346CF">
        <w:rPr>
          <w:sz w:val="24"/>
          <w:szCs w:val="23"/>
        </w:rPr>
        <w:t xml:space="preserve">Ya mencionamos la organización de los tribunales bicéfalos. Ahora bien, en un juzgado de letras normal existen los siguientes funcionarios: </w:t>
      </w:r>
    </w:p>
    <w:p w:rsidR="00B346CF" w:rsidRPr="00B346CF" w:rsidRDefault="00B346CF" w:rsidP="00B346CF">
      <w:pPr>
        <w:jc w:val="both"/>
        <w:rPr>
          <w:sz w:val="24"/>
          <w:szCs w:val="23"/>
        </w:rPr>
      </w:pPr>
      <w:r w:rsidRPr="00B346CF">
        <w:rPr>
          <w:sz w:val="24"/>
          <w:szCs w:val="23"/>
        </w:rPr>
        <w:t xml:space="preserve">En primer lugar, el Juez, que es el funcionario, abogado o letrado, nombrado por la autoridad respectiva que encabeza y dirige el tribunal. Este recibe el nombre de Juez de Letras y tiene el tratamiento de "Su Señoría" (SSa.) o el de "Usía" (US.). </w:t>
      </w:r>
    </w:p>
    <w:p w:rsidR="00B346CF" w:rsidRPr="00B346CF" w:rsidRDefault="00B346CF" w:rsidP="00B346CF">
      <w:pPr>
        <w:jc w:val="both"/>
        <w:rPr>
          <w:sz w:val="24"/>
          <w:szCs w:val="23"/>
        </w:rPr>
      </w:pPr>
      <w:r w:rsidRPr="00B346CF">
        <w:rPr>
          <w:sz w:val="24"/>
          <w:szCs w:val="23"/>
        </w:rPr>
        <w:t xml:space="preserve">Cómo se nombran los jueces? </w:t>
      </w:r>
    </w:p>
    <w:p w:rsidR="00B346CF" w:rsidRPr="00B346CF" w:rsidRDefault="00B346CF" w:rsidP="00B346CF">
      <w:pPr>
        <w:jc w:val="both"/>
        <w:rPr>
          <w:sz w:val="24"/>
          <w:szCs w:val="23"/>
        </w:rPr>
      </w:pPr>
      <w:r w:rsidRPr="00B346CF">
        <w:rPr>
          <w:sz w:val="24"/>
          <w:szCs w:val="23"/>
        </w:rPr>
        <w:t xml:space="preserve">Son nombrados por el Presidente de la República, a propuesta en terna de la correspondiente Corte de </w:t>
      </w:r>
    </w:p>
    <w:p w:rsidR="00B346CF" w:rsidRPr="00B346CF" w:rsidRDefault="00B346CF" w:rsidP="00B346CF">
      <w:pPr>
        <w:jc w:val="both"/>
        <w:rPr>
          <w:sz w:val="24"/>
          <w:szCs w:val="23"/>
        </w:rPr>
      </w:pPr>
      <w:r w:rsidRPr="00B346CF">
        <w:rPr>
          <w:sz w:val="24"/>
          <w:szCs w:val="23"/>
        </w:rPr>
        <w:t xml:space="preserve">Apelaciones. Art.78 C.P.E. y permanecen en sus cargos mientras observen el buen comportamiento exigido por las leyes. </w:t>
      </w:r>
    </w:p>
    <w:p w:rsidR="00B346CF" w:rsidRPr="00B346CF" w:rsidRDefault="00B346CF" w:rsidP="00B346CF">
      <w:pPr>
        <w:jc w:val="both"/>
        <w:rPr>
          <w:sz w:val="24"/>
          <w:szCs w:val="23"/>
        </w:rPr>
      </w:pPr>
      <w:r w:rsidRPr="00B346CF">
        <w:rPr>
          <w:sz w:val="24"/>
          <w:szCs w:val="23"/>
        </w:rPr>
        <w:t xml:space="preserve">Requisitos para ser JUEZ DE LETRAS. </w:t>
      </w:r>
    </w:p>
    <w:p w:rsidR="00B346CF" w:rsidRPr="00B346CF" w:rsidRDefault="00B346CF" w:rsidP="00B346CF">
      <w:pPr>
        <w:jc w:val="both"/>
        <w:rPr>
          <w:sz w:val="24"/>
          <w:szCs w:val="23"/>
        </w:rPr>
      </w:pPr>
      <w:r w:rsidRPr="00B346CF">
        <w:rPr>
          <w:sz w:val="24"/>
          <w:szCs w:val="23"/>
        </w:rPr>
        <w:t xml:space="preserve">-Requisitos de carácter general: Art. 252 </w:t>
      </w:r>
    </w:p>
    <w:p w:rsidR="00B346CF" w:rsidRPr="00B346CF" w:rsidRDefault="00B346CF" w:rsidP="00B346CF">
      <w:pPr>
        <w:jc w:val="both"/>
        <w:rPr>
          <w:sz w:val="24"/>
          <w:szCs w:val="23"/>
        </w:rPr>
      </w:pPr>
      <w:r w:rsidRPr="00B346CF">
        <w:rPr>
          <w:sz w:val="24"/>
          <w:szCs w:val="23"/>
        </w:rPr>
        <w:t xml:space="preserve">1) Ser chileno. </w:t>
      </w:r>
    </w:p>
    <w:p w:rsidR="00B346CF" w:rsidRPr="00B346CF" w:rsidRDefault="00B346CF" w:rsidP="00B346CF">
      <w:pPr>
        <w:jc w:val="both"/>
        <w:rPr>
          <w:sz w:val="24"/>
          <w:szCs w:val="23"/>
        </w:rPr>
      </w:pPr>
      <w:r w:rsidRPr="00B346CF">
        <w:rPr>
          <w:sz w:val="24"/>
          <w:szCs w:val="23"/>
        </w:rPr>
        <w:t xml:space="preserve">2) Tener título de abogado. </w:t>
      </w:r>
    </w:p>
    <w:p w:rsidR="00B346CF" w:rsidRPr="00B346CF" w:rsidRDefault="00B346CF" w:rsidP="00B346CF">
      <w:pPr>
        <w:jc w:val="both"/>
        <w:rPr>
          <w:sz w:val="24"/>
          <w:szCs w:val="23"/>
        </w:rPr>
      </w:pPr>
      <w:r w:rsidRPr="00B346CF">
        <w:rPr>
          <w:sz w:val="24"/>
          <w:szCs w:val="23"/>
        </w:rPr>
        <w:t xml:space="preserve">3) Haber cumplido satisfactoriamente el programa de formación para postulantes al Escalafón Primario del Poder Judicial, sin perjuicio de lo dispuesto en el artículo 284 bis. </w:t>
      </w:r>
    </w:p>
    <w:p w:rsidR="00B346CF" w:rsidRPr="00B346CF" w:rsidRDefault="00B346CF" w:rsidP="00B346CF">
      <w:pPr>
        <w:jc w:val="both"/>
        <w:rPr>
          <w:sz w:val="24"/>
          <w:szCs w:val="23"/>
        </w:rPr>
      </w:pPr>
      <w:r w:rsidRPr="00B346CF">
        <w:rPr>
          <w:sz w:val="24"/>
          <w:szCs w:val="23"/>
        </w:rPr>
        <w:t xml:space="preserve">El requisito de un mínimo de 25 años de edad, fue reemplazado por un programa de formación de jueces. Este cambio tiene su fundamento en la necesidad de que los jueces tengan una adecuada formación, además de la que se entrega en las escuelas de Derecho. </w:t>
      </w:r>
    </w:p>
    <w:p w:rsidR="00B346CF" w:rsidRPr="00B346CF" w:rsidRDefault="00B346CF" w:rsidP="00B346CF">
      <w:pPr>
        <w:jc w:val="both"/>
        <w:rPr>
          <w:sz w:val="24"/>
          <w:szCs w:val="23"/>
        </w:rPr>
      </w:pPr>
      <w:r w:rsidRPr="00B346CF">
        <w:rPr>
          <w:sz w:val="24"/>
          <w:szCs w:val="23"/>
        </w:rPr>
        <w:t xml:space="preserve">-Requisitos de carácter específico: Art. 252 inc.2 </w:t>
      </w:r>
    </w:p>
    <w:p w:rsidR="00B346CF" w:rsidRPr="00B346CF" w:rsidRDefault="00B346CF" w:rsidP="00B346CF">
      <w:pPr>
        <w:jc w:val="both"/>
        <w:rPr>
          <w:sz w:val="24"/>
          <w:szCs w:val="23"/>
        </w:rPr>
      </w:pPr>
      <w:r w:rsidRPr="00B346CF">
        <w:rPr>
          <w:sz w:val="24"/>
          <w:szCs w:val="23"/>
        </w:rPr>
        <w:lastRenderedPageBreak/>
        <w:t xml:space="preserve">1.- Tratándose de abogados ajenos a la Administración de justicia que postulen directamente al cargo de juez de letras de comuna o agrupación de comunas, se requiere que, además de los requisitos establecidos en el inciso primero, hayan ejercido por un año, a lo menos, la profesión de abogado. </w:t>
      </w:r>
    </w:p>
    <w:p w:rsidR="00B346CF" w:rsidRPr="00B346CF" w:rsidRDefault="00B346CF" w:rsidP="00B346CF">
      <w:pPr>
        <w:jc w:val="both"/>
        <w:rPr>
          <w:sz w:val="24"/>
          <w:szCs w:val="23"/>
        </w:rPr>
      </w:pPr>
      <w:r w:rsidRPr="00B346CF">
        <w:rPr>
          <w:sz w:val="24"/>
          <w:szCs w:val="23"/>
        </w:rPr>
        <w:t xml:space="preserve">2.- Para ser juez de letras de capital de provincia o de asiento de corte se requiere además, los requisitos que se establecen en la letra b) del artículo 284. </w:t>
      </w:r>
    </w:p>
    <w:p w:rsidR="00B346CF" w:rsidRPr="00B346CF" w:rsidRDefault="00B346CF" w:rsidP="00B346CF">
      <w:pPr>
        <w:jc w:val="both"/>
        <w:rPr>
          <w:sz w:val="24"/>
          <w:szCs w:val="23"/>
        </w:rPr>
      </w:pPr>
      <w:r w:rsidRPr="00B346CF">
        <w:rPr>
          <w:sz w:val="24"/>
          <w:szCs w:val="23"/>
        </w:rPr>
        <w:t xml:space="preserve">En segundo lugar, existen ciertos funcionarios auxiliares de la administración de justicia y que tienen como misión cooperar con la función en el desempeño de su ministerio. Entre estos funcionarios encontramos aquellos que forman parte de la planta como ocurre con los secretarios. Cada juzgado tiene un secretario permanente, cuya función principal es la de autorizar las resoluciones del juez, custodiar los expedientes y documentos que se presenten al tribunal, también la de practicar ciertas notificaciones en su oficio. Tiene el carácter de ministro de fe. </w:t>
      </w:r>
    </w:p>
    <w:p w:rsidR="00B346CF" w:rsidRPr="00B346CF" w:rsidRDefault="00B346CF" w:rsidP="00B346CF">
      <w:pPr>
        <w:jc w:val="both"/>
        <w:rPr>
          <w:sz w:val="24"/>
          <w:szCs w:val="23"/>
        </w:rPr>
      </w:pPr>
      <w:r w:rsidRPr="00B346CF">
        <w:rPr>
          <w:sz w:val="24"/>
          <w:szCs w:val="23"/>
        </w:rPr>
        <w:t xml:space="preserve">Existen también los empleados u oficiales de secretaría y los oficiales de sala que son los porteros y el personal de aseo y servicio. Estos tienen un número variable y depende de la ley que crea el tribunal la que establece la planta. El nombramiento de ellos es por la Corte Suprema cuando se trata de funcionarios que servirán en ese tribunal o por la corte de apelaciones respectiva. </w:t>
      </w:r>
    </w:p>
    <w:p w:rsidR="00B346CF" w:rsidRPr="00B346CF" w:rsidRDefault="00B346CF" w:rsidP="00B346CF">
      <w:pPr>
        <w:jc w:val="both"/>
        <w:rPr>
          <w:sz w:val="24"/>
          <w:szCs w:val="23"/>
        </w:rPr>
      </w:pPr>
      <w:r w:rsidRPr="00B346CF">
        <w:rPr>
          <w:sz w:val="24"/>
          <w:szCs w:val="23"/>
        </w:rPr>
        <w:t xml:space="preserve">Los juzgados se ubican en el local que al efecto les proporcione el Estado. Sobre el detalle de su existencia léase el artículo 28 del C.O.T. </w:t>
      </w:r>
    </w:p>
    <w:p w:rsidR="00B346CF" w:rsidRPr="00B346CF" w:rsidRDefault="00B346CF" w:rsidP="00B346CF">
      <w:pPr>
        <w:jc w:val="both"/>
        <w:rPr>
          <w:sz w:val="24"/>
          <w:szCs w:val="23"/>
        </w:rPr>
      </w:pPr>
      <w:r w:rsidRPr="00B346CF">
        <w:rPr>
          <w:b/>
          <w:bCs/>
          <w:sz w:val="24"/>
          <w:szCs w:val="23"/>
        </w:rPr>
        <w:t xml:space="preserve">COMPETENCIA DE LOS JUZGADOS DE LETRAS. </w:t>
      </w:r>
      <w:r w:rsidRPr="00B346CF">
        <w:rPr>
          <w:sz w:val="24"/>
          <w:szCs w:val="23"/>
        </w:rPr>
        <w:t xml:space="preserve">ART 45 COT. </w:t>
      </w:r>
    </w:p>
    <w:p w:rsidR="00B346CF" w:rsidRPr="00B346CF" w:rsidRDefault="00B346CF" w:rsidP="00B346CF">
      <w:pPr>
        <w:jc w:val="both"/>
        <w:rPr>
          <w:sz w:val="24"/>
          <w:szCs w:val="23"/>
        </w:rPr>
      </w:pPr>
      <w:r w:rsidRPr="00B346CF">
        <w:rPr>
          <w:sz w:val="24"/>
          <w:szCs w:val="23"/>
        </w:rPr>
        <w:t xml:space="preserve">- Materia civil </w:t>
      </w:r>
    </w:p>
    <w:p w:rsidR="00B346CF" w:rsidRPr="00B346CF" w:rsidRDefault="00B346CF" w:rsidP="00B346CF">
      <w:pPr>
        <w:jc w:val="both"/>
        <w:rPr>
          <w:sz w:val="24"/>
          <w:szCs w:val="23"/>
        </w:rPr>
      </w:pPr>
      <w:r w:rsidRPr="00B346CF">
        <w:rPr>
          <w:sz w:val="24"/>
          <w:szCs w:val="23"/>
        </w:rPr>
        <w:t xml:space="preserve">a) En única instancia. </w:t>
      </w:r>
    </w:p>
    <w:p w:rsidR="00B346CF" w:rsidRPr="00B346CF" w:rsidRDefault="00B346CF" w:rsidP="00B346CF">
      <w:pPr>
        <w:jc w:val="both"/>
        <w:rPr>
          <w:sz w:val="24"/>
          <w:szCs w:val="23"/>
        </w:rPr>
      </w:pPr>
      <w:r w:rsidRPr="00B346CF">
        <w:rPr>
          <w:sz w:val="24"/>
          <w:szCs w:val="23"/>
        </w:rPr>
        <w:t xml:space="preserve">1) De causas civiles cuya cuantía no exceda de 10 UTM. </w:t>
      </w:r>
    </w:p>
    <w:p w:rsidR="00B346CF" w:rsidRPr="00B346CF" w:rsidRDefault="00B346CF" w:rsidP="00B346CF">
      <w:pPr>
        <w:jc w:val="both"/>
        <w:rPr>
          <w:sz w:val="24"/>
          <w:szCs w:val="23"/>
        </w:rPr>
      </w:pPr>
      <w:r w:rsidRPr="00B346CF">
        <w:rPr>
          <w:sz w:val="24"/>
          <w:szCs w:val="23"/>
        </w:rPr>
        <w:t xml:space="preserve">2) De las causas de comercio cuya cuantía no exceda de 10 U.T.M. </w:t>
      </w:r>
    </w:p>
    <w:p w:rsidR="00B346CF" w:rsidRPr="00B346CF" w:rsidRDefault="00B346CF" w:rsidP="00B346CF">
      <w:pPr>
        <w:jc w:val="both"/>
        <w:rPr>
          <w:sz w:val="24"/>
          <w:szCs w:val="23"/>
        </w:rPr>
      </w:pPr>
      <w:r w:rsidRPr="00B346CF">
        <w:rPr>
          <w:sz w:val="24"/>
          <w:szCs w:val="23"/>
        </w:rPr>
        <w:t xml:space="preserve">b) En primera instancia </w:t>
      </w:r>
    </w:p>
    <w:p w:rsidR="00B346CF" w:rsidRPr="00B346CF" w:rsidRDefault="00B346CF" w:rsidP="00B346CF">
      <w:pPr>
        <w:jc w:val="both"/>
        <w:rPr>
          <w:sz w:val="24"/>
          <w:szCs w:val="23"/>
        </w:rPr>
      </w:pPr>
      <w:r w:rsidRPr="00B346CF">
        <w:rPr>
          <w:sz w:val="24"/>
          <w:szCs w:val="23"/>
        </w:rPr>
        <w:t xml:space="preserve">- En razón de la cuantía: </w:t>
      </w:r>
    </w:p>
    <w:p w:rsidR="00B346CF" w:rsidRPr="00B346CF" w:rsidRDefault="00B346CF" w:rsidP="00B346CF">
      <w:pPr>
        <w:jc w:val="both"/>
        <w:rPr>
          <w:sz w:val="24"/>
          <w:szCs w:val="23"/>
        </w:rPr>
      </w:pPr>
      <w:r w:rsidRPr="00B346CF">
        <w:rPr>
          <w:sz w:val="24"/>
          <w:szCs w:val="23"/>
        </w:rPr>
        <w:t xml:space="preserve">1) Causas Civiles y de Comercio, no susceptibles de apreciación pecuniaria. ART 130 y 131 (en relación ART 189 cot) </w:t>
      </w:r>
    </w:p>
    <w:p w:rsidR="00B346CF" w:rsidRPr="00B346CF" w:rsidRDefault="00B346CF" w:rsidP="00B346CF">
      <w:pPr>
        <w:jc w:val="both"/>
        <w:rPr>
          <w:sz w:val="24"/>
          <w:szCs w:val="23"/>
        </w:rPr>
      </w:pPr>
      <w:r w:rsidRPr="00B346CF">
        <w:rPr>
          <w:sz w:val="24"/>
          <w:szCs w:val="23"/>
        </w:rPr>
        <w:t xml:space="preserve">2) Causas Civiles y de Comercio cuya cuantía exceda de 10 U.T.M. </w:t>
      </w:r>
    </w:p>
    <w:p w:rsidR="00B346CF" w:rsidRPr="00B346CF" w:rsidRDefault="00B346CF" w:rsidP="00B346CF">
      <w:pPr>
        <w:jc w:val="both"/>
        <w:rPr>
          <w:sz w:val="24"/>
          <w:szCs w:val="23"/>
        </w:rPr>
      </w:pPr>
      <w:r w:rsidRPr="00B346CF">
        <w:rPr>
          <w:sz w:val="24"/>
          <w:szCs w:val="23"/>
        </w:rPr>
        <w:t xml:space="preserve">- En razón de la materia: </w:t>
      </w:r>
    </w:p>
    <w:p w:rsidR="00B346CF" w:rsidRPr="00B346CF" w:rsidRDefault="00B346CF" w:rsidP="00B346CF">
      <w:pPr>
        <w:jc w:val="both"/>
        <w:rPr>
          <w:sz w:val="24"/>
          <w:szCs w:val="23"/>
        </w:rPr>
      </w:pPr>
      <w:r w:rsidRPr="00B346CF">
        <w:rPr>
          <w:sz w:val="24"/>
          <w:szCs w:val="23"/>
        </w:rPr>
        <w:t xml:space="preserve">3) De las Causas de Minas, cualquiera sea su cuantía. </w:t>
      </w:r>
    </w:p>
    <w:p w:rsidR="00B346CF" w:rsidRPr="00B346CF" w:rsidRDefault="00B346CF" w:rsidP="00B346CF">
      <w:pPr>
        <w:jc w:val="both"/>
        <w:rPr>
          <w:sz w:val="24"/>
          <w:szCs w:val="23"/>
        </w:rPr>
      </w:pPr>
      <w:r w:rsidRPr="00B346CF">
        <w:rPr>
          <w:sz w:val="24"/>
          <w:szCs w:val="23"/>
        </w:rPr>
        <w:lastRenderedPageBreak/>
        <w:t xml:space="preserve">4) De las Causas del Trabajo y de Familia, que no sean de competencia de los juzgados de letras laboral o de familia. </w:t>
      </w:r>
    </w:p>
    <w:p w:rsidR="00B346CF" w:rsidRPr="00B346CF" w:rsidRDefault="00B346CF" w:rsidP="00B346CF">
      <w:pPr>
        <w:jc w:val="both"/>
        <w:rPr>
          <w:sz w:val="24"/>
          <w:szCs w:val="23"/>
        </w:rPr>
      </w:pPr>
      <w:r w:rsidRPr="00B346CF">
        <w:rPr>
          <w:sz w:val="24"/>
          <w:szCs w:val="23"/>
        </w:rPr>
        <w:t xml:space="preserve">5) Conoce también los juicios sobre el derecho al goce de un capital acensuado. Art.131 nº 1 C.O.T. </w:t>
      </w:r>
    </w:p>
    <w:p w:rsidR="00B346CF" w:rsidRPr="00B346CF" w:rsidRDefault="00B346CF" w:rsidP="00B346CF">
      <w:pPr>
        <w:jc w:val="both"/>
        <w:rPr>
          <w:sz w:val="24"/>
          <w:szCs w:val="23"/>
        </w:rPr>
      </w:pPr>
      <w:r w:rsidRPr="00B346CF">
        <w:rPr>
          <w:sz w:val="24"/>
          <w:szCs w:val="23"/>
        </w:rPr>
        <w:t xml:space="preserve">6) También de las cuestiones relativas a quiebras y convenciones entre deudores y acreedores. Art.131 nº 2 C.O.T. </w:t>
      </w:r>
    </w:p>
    <w:p w:rsidR="00B346CF" w:rsidRPr="00B346CF" w:rsidRDefault="00B346CF" w:rsidP="00B346CF">
      <w:pPr>
        <w:jc w:val="both"/>
        <w:rPr>
          <w:sz w:val="24"/>
          <w:szCs w:val="23"/>
        </w:rPr>
      </w:pPr>
      <w:r w:rsidRPr="00B346CF">
        <w:rPr>
          <w:sz w:val="24"/>
          <w:szCs w:val="23"/>
        </w:rPr>
        <w:t xml:space="preserve">- En razón de la calidad de las partes (Fuero): </w:t>
      </w:r>
    </w:p>
    <w:p w:rsidR="00B346CF" w:rsidRPr="00B346CF" w:rsidRDefault="00B346CF" w:rsidP="00B346CF">
      <w:pPr>
        <w:jc w:val="both"/>
        <w:rPr>
          <w:sz w:val="24"/>
          <w:szCs w:val="23"/>
        </w:rPr>
      </w:pPr>
      <w:r w:rsidRPr="00B346CF">
        <w:rPr>
          <w:sz w:val="24"/>
          <w:szCs w:val="23"/>
        </w:rPr>
        <w:t xml:space="preserve">7) De las Causas Civiles y de Comercio, cuya cuantía sea inferior a 10 U.T.M., cuando en ellas tenga interés o sea parte, las personas señaladas en el Art. 45 Nº 2 g). </w:t>
      </w:r>
    </w:p>
    <w:p w:rsidR="00B346CF" w:rsidRPr="00B346CF" w:rsidRDefault="00B346CF" w:rsidP="00B346CF">
      <w:pPr>
        <w:jc w:val="both"/>
        <w:rPr>
          <w:sz w:val="24"/>
          <w:szCs w:val="23"/>
        </w:rPr>
      </w:pPr>
      <w:r w:rsidRPr="00B346CF">
        <w:rPr>
          <w:sz w:val="24"/>
          <w:szCs w:val="23"/>
        </w:rPr>
        <w:t xml:space="preserve">- En materia civil no contenciosa: </w:t>
      </w:r>
    </w:p>
    <w:p w:rsidR="00B346CF" w:rsidRPr="00B346CF" w:rsidRDefault="00B346CF" w:rsidP="00B346CF">
      <w:pPr>
        <w:jc w:val="both"/>
        <w:rPr>
          <w:sz w:val="24"/>
          <w:szCs w:val="23"/>
        </w:rPr>
      </w:pPr>
      <w:r w:rsidRPr="00B346CF">
        <w:rPr>
          <w:sz w:val="24"/>
          <w:szCs w:val="23"/>
        </w:rPr>
        <w:t xml:space="preserve">Conocen de los actos judiciales no contenciosos cualquiera sea su cuantía, salvo lo relativo al nombramiento de curador ad litem. Art. 45 Nº 2 c) C.O.T. y 494 C.C. </w:t>
      </w:r>
    </w:p>
    <w:p w:rsidR="00B346CF" w:rsidRPr="00B346CF" w:rsidRDefault="00B346CF" w:rsidP="00B346CF">
      <w:pPr>
        <w:jc w:val="both"/>
        <w:rPr>
          <w:sz w:val="24"/>
          <w:szCs w:val="23"/>
        </w:rPr>
      </w:pPr>
      <w:r w:rsidRPr="00B346CF">
        <w:rPr>
          <w:sz w:val="24"/>
          <w:szCs w:val="23"/>
        </w:rPr>
        <w:t xml:space="preserve">- En materia penal: </w:t>
      </w:r>
    </w:p>
    <w:p w:rsidR="00B346CF" w:rsidRPr="00B346CF" w:rsidRDefault="00B346CF" w:rsidP="00B346CF">
      <w:pPr>
        <w:jc w:val="both"/>
        <w:rPr>
          <w:sz w:val="24"/>
          <w:szCs w:val="23"/>
        </w:rPr>
      </w:pPr>
      <w:r w:rsidRPr="00B346CF">
        <w:rPr>
          <w:sz w:val="24"/>
          <w:szCs w:val="23"/>
        </w:rPr>
        <w:t xml:space="preserve">Por regla general no tiene competencia penal en virtud de la reforma procesal penal y sólo la poseen aquellos en que el juez obra también como juez de garantía </w:t>
      </w:r>
    </w:p>
    <w:p w:rsidR="00B346CF" w:rsidRPr="00B346CF" w:rsidRDefault="00B346CF" w:rsidP="00B346CF">
      <w:pPr>
        <w:jc w:val="both"/>
        <w:rPr>
          <w:sz w:val="24"/>
          <w:szCs w:val="23"/>
        </w:rPr>
      </w:pPr>
      <w:r w:rsidRPr="00B346CF">
        <w:rPr>
          <w:sz w:val="24"/>
          <w:szCs w:val="23"/>
        </w:rPr>
        <w:t xml:space="preserve">Finalmente estos jueces conocen de los demás asuntos que otras leyes les encomienden. </w:t>
      </w:r>
    </w:p>
    <w:p w:rsidR="00B346CF" w:rsidRPr="00B346CF" w:rsidRDefault="00B346CF" w:rsidP="00B346CF">
      <w:pPr>
        <w:jc w:val="both"/>
        <w:rPr>
          <w:sz w:val="24"/>
          <w:szCs w:val="23"/>
        </w:rPr>
      </w:pPr>
      <w:r w:rsidRPr="00B346CF">
        <w:rPr>
          <w:sz w:val="24"/>
          <w:szCs w:val="23"/>
        </w:rPr>
        <w:t xml:space="preserve">Competencia especial de los Jueces de Letras de Comunas ASIENTO DE CORTE: </w:t>
      </w:r>
    </w:p>
    <w:p w:rsidR="00B346CF" w:rsidRPr="00B346CF" w:rsidRDefault="00B346CF" w:rsidP="00B346CF">
      <w:pPr>
        <w:jc w:val="both"/>
        <w:rPr>
          <w:sz w:val="24"/>
          <w:szCs w:val="23"/>
        </w:rPr>
      </w:pPr>
      <w:r w:rsidRPr="00B346CF">
        <w:rPr>
          <w:sz w:val="24"/>
          <w:szCs w:val="23"/>
        </w:rPr>
        <w:t xml:space="preserve">1) De las CAUSAS DE HACIENDA cualquiera sea su cuantía. </w:t>
      </w:r>
    </w:p>
    <w:p w:rsidR="00B346CF" w:rsidRPr="00B346CF" w:rsidRDefault="00B346CF" w:rsidP="00B346CF">
      <w:pPr>
        <w:jc w:val="both"/>
        <w:rPr>
          <w:sz w:val="24"/>
          <w:szCs w:val="23"/>
        </w:rPr>
      </w:pPr>
      <w:r w:rsidRPr="00B346CF">
        <w:rPr>
          <w:sz w:val="24"/>
          <w:szCs w:val="23"/>
        </w:rPr>
        <w:t xml:space="preserve">Sólo ante estos tribunales se puede demandar al Fisco, pero si el Fisco cuando obra como demandante tiene la facultad de concurrir a ese tribunal o al del domicilio del demandado. </w:t>
      </w:r>
    </w:p>
    <w:p w:rsidR="00B346CF" w:rsidRPr="00B346CF" w:rsidRDefault="00B346CF" w:rsidP="00B346CF">
      <w:pPr>
        <w:jc w:val="both"/>
        <w:rPr>
          <w:sz w:val="24"/>
          <w:szCs w:val="23"/>
        </w:rPr>
      </w:pPr>
      <w:r w:rsidRPr="00B346CF">
        <w:rPr>
          <w:sz w:val="24"/>
          <w:szCs w:val="23"/>
        </w:rPr>
        <w:t xml:space="preserve">2) Los demás asuntos NO CONTENCIOSOS en que el FISCO tenga interés. </w:t>
      </w:r>
    </w:p>
    <w:p w:rsidR="00B346CF" w:rsidRPr="00B346CF" w:rsidRDefault="00B346CF" w:rsidP="00B346CF">
      <w:pPr>
        <w:jc w:val="both"/>
        <w:rPr>
          <w:sz w:val="24"/>
          <w:szCs w:val="23"/>
        </w:rPr>
      </w:pPr>
      <w:r w:rsidRPr="00B346CF">
        <w:rPr>
          <w:b/>
          <w:bCs/>
          <w:sz w:val="24"/>
          <w:szCs w:val="23"/>
        </w:rPr>
        <w:t xml:space="preserve">TRIBUNALES DE EXCEPCIÓN O ACCIDENTALES. </w:t>
      </w:r>
    </w:p>
    <w:p w:rsidR="00B346CF" w:rsidRPr="00B346CF" w:rsidRDefault="00B346CF" w:rsidP="00B346CF">
      <w:pPr>
        <w:jc w:val="both"/>
        <w:rPr>
          <w:sz w:val="24"/>
          <w:szCs w:val="23"/>
        </w:rPr>
      </w:pPr>
      <w:r w:rsidRPr="00B346CF">
        <w:rPr>
          <w:sz w:val="24"/>
          <w:szCs w:val="23"/>
        </w:rPr>
        <w:t xml:space="preserve">Son Tribunales de excepción aquellos que están creados por ley pero que se constituyen para conocer causas en razón de la materia o del fuero de las personas que intervienen y que están constituidos por jueces que forman parte de tribunales colegiados. </w:t>
      </w:r>
    </w:p>
    <w:p w:rsidR="00B346CF" w:rsidRPr="00B346CF" w:rsidRDefault="00B346CF" w:rsidP="00B346CF">
      <w:pPr>
        <w:jc w:val="both"/>
        <w:rPr>
          <w:sz w:val="24"/>
          <w:szCs w:val="23"/>
        </w:rPr>
      </w:pPr>
      <w:r w:rsidRPr="00B346CF">
        <w:rPr>
          <w:sz w:val="24"/>
          <w:szCs w:val="23"/>
        </w:rPr>
        <w:t xml:space="preserve">Los reglamenta el art. 50 y sgtes. del C.O.T. y son: un Ministro de Corte de Apelaciones, el Presidente de la Corte de Apelaciones de Santiago, un Ministro de la Corte Suprema, el Presidente de la Corte Suprema. </w:t>
      </w:r>
    </w:p>
    <w:p w:rsidR="00B346CF" w:rsidRPr="00B346CF" w:rsidRDefault="00B346CF" w:rsidP="00B346CF">
      <w:pPr>
        <w:jc w:val="both"/>
        <w:rPr>
          <w:sz w:val="24"/>
          <w:szCs w:val="23"/>
        </w:rPr>
      </w:pPr>
      <w:r w:rsidRPr="00B346CF">
        <w:rPr>
          <w:sz w:val="24"/>
          <w:szCs w:val="23"/>
        </w:rPr>
        <w:t xml:space="preserve">Estos tribunales no funcionan permanentemente, sino en el momento en se produce el hecho que requiere su funcionamiento; pero están creados por ley previamente y a pesar de que operan en ciertos casos por la materia o las personas que intervienen, son tribunales ordinarios y no especiales. </w:t>
      </w:r>
    </w:p>
    <w:p w:rsidR="00B346CF" w:rsidRPr="00B346CF" w:rsidRDefault="00B346CF" w:rsidP="00B346CF">
      <w:pPr>
        <w:jc w:val="both"/>
        <w:rPr>
          <w:sz w:val="24"/>
          <w:szCs w:val="23"/>
        </w:rPr>
      </w:pPr>
      <w:r w:rsidRPr="00B346CF">
        <w:rPr>
          <w:b/>
          <w:bCs/>
          <w:sz w:val="24"/>
          <w:szCs w:val="23"/>
        </w:rPr>
        <w:lastRenderedPageBreak/>
        <w:t xml:space="preserve">CARACTERISTICAS: </w:t>
      </w:r>
    </w:p>
    <w:p w:rsidR="00B346CF" w:rsidRPr="00B346CF" w:rsidRDefault="00B346CF" w:rsidP="00B346CF">
      <w:pPr>
        <w:jc w:val="both"/>
        <w:rPr>
          <w:sz w:val="24"/>
          <w:szCs w:val="23"/>
        </w:rPr>
      </w:pPr>
      <w:r w:rsidRPr="00B346CF">
        <w:rPr>
          <w:sz w:val="24"/>
          <w:szCs w:val="23"/>
        </w:rPr>
        <w:t xml:space="preserve">1.- Son accidentales, es decir, se constituyen una vez que se ha promovido el conflicto que deben conocer. Mientras no se promueve el litigio, el ministro se desempeña como tal en el tribunal del cual forma parte integrante. </w:t>
      </w:r>
    </w:p>
    <w:p w:rsidR="00B346CF" w:rsidRPr="00B346CF" w:rsidRDefault="00B346CF" w:rsidP="00B346CF">
      <w:pPr>
        <w:jc w:val="both"/>
        <w:rPr>
          <w:sz w:val="24"/>
          <w:szCs w:val="23"/>
        </w:rPr>
      </w:pPr>
      <w:r w:rsidRPr="00B346CF">
        <w:rPr>
          <w:sz w:val="24"/>
          <w:szCs w:val="23"/>
        </w:rPr>
        <w:t xml:space="preserve">2.- Son tribunales unipersonales. </w:t>
      </w:r>
    </w:p>
    <w:p w:rsidR="00B346CF" w:rsidRPr="00B346CF" w:rsidRDefault="00B346CF" w:rsidP="00B346CF">
      <w:pPr>
        <w:jc w:val="both"/>
        <w:rPr>
          <w:sz w:val="24"/>
          <w:szCs w:val="23"/>
        </w:rPr>
      </w:pPr>
      <w:r w:rsidRPr="00B346CF">
        <w:rPr>
          <w:sz w:val="24"/>
          <w:szCs w:val="23"/>
        </w:rPr>
        <w:t xml:space="preserve">3.- Son ordinarios. </w:t>
      </w:r>
    </w:p>
    <w:p w:rsidR="00B346CF" w:rsidRPr="00B346CF" w:rsidRDefault="00B346CF" w:rsidP="00B346CF">
      <w:pPr>
        <w:jc w:val="both"/>
        <w:rPr>
          <w:sz w:val="24"/>
          <w:szCs w:val="23"/>
        </w:rPr>
      </w:pPr>
      <w:r w:rsidRPr="00B346CF">
        <w:rPr>
          <w:sz w:val="24"/>
          <w:szCs w:val="23"/>
        </w:rPr>
        <w:t xml:space="preserve">4.- Son tribunales letrados. </w:t>
      </w:r>
    </w:p>
    <w:p w:rsidR="00B346CF" w:rsidRPr="00B346CF" w:rsidRDefault="00B346CF" w:rsidP="00B346CF">
      <w:pPr>
        <w:jc w:val="both"/>
        <w:rPr>
          <w:sz w:val="24"/>
          <w:szCs w:val="23"/>
        </w:rPr>
      </w:pPr>
      <w:r w:rsidRPr="00B346CF">
        <w:rPr>
          <w:sz w:val="24"/>
          <w:szCs w:val="23"/>
        </w:rPr>
        <w:t xml:space="preserve">5.- Son de primera instancia. </w:t>
      </w:r>
    </w:p>
    <w:p w:rsidR="00B346CF" w:rsidRPr="00B346CF" w:rsidRDefault="00B346CF" w:rsidP="00B346CF">
      <w:pPr>
        <w:jc w:val="both"/>
        <w:rPr>
          <w:sz w:val="24"/>
          <w:szCs w:val="23"/>
        </w:rPr>
      </w:pPr>
      <w:r w:rsidRPr="00B346CF">
        <w:rPr>
          <w:sz w:val="24"/>
          <w:szCs w:val="23"/>
        </w:rPr>
        <w:t xml:space="preserve">6.- Son tribunales de derecho. </w:t>
      </w:r>
    </w:p>
    <w:p w:rsidR="00B346CF" w:rsidRPr="00B346CF" w:rsidRDefault="00B346CF" w:rsidP="00B346CF">
      <w:pPr>
        <w:jc w:val="both"/>
        <w:rPr>
          <w:sz w:val="24"/>
          <w:szCs w:val="23"/>
        </w:rPr>
      </w:pPr>
      <w:r w:rsidRPr="00B346CF">
        <w:rPr>
          <w:sz w:val="24"/>
          <w:szCs w:val="23"/>
        </w:rPr>
        <w:t xml:space="preserve">7.- Tienen como territorio jurisdiccional el mismo del tribunal colegiado del cual forman parte. </w:t>
      </w:r>
    </w:p>
    <w:p w:rsidR="00B346CF" w:rsidRPr="00B346CF" w:rsidRDefault="00B346CF" w:rsidP="00B346CF">
      <w:pPr>
        <w:jc w:val="both"/>
        <w:rPr>
          <w:sz w:val="24"/>
          <w:szCs w:val="23"/>
        </w:rPr>
      </w:pPr>
      <w:r w:rsidRPr="00B346CF">
        <w:rPr>
          <w:sz w:val="24"/>
          <w:szCs w:val="23"/>
        </w:rPr>
        <w:t xml:space="preserve">8.- Tienen un secretario el mismo Ministro de Fe del tribunal colegiado del cual forma parte este juez. </w:t>
      </w:r>
    </w:p>
    <w:p w:rsidR="00B346CF" w:rsidRPr="00B346CF" w:rsidRDefault="00B346CF" w:rsidP="00B346CF">
      <w:pPr>
        <w:jc w:val="both"/>
        <w:rPr>
          <w:sz w:val="24"/>
          <w:szCs w:val="23"/>
        </w:rPr>
      </w:pPr>
      <w:r w:rsidRPr="00B346CF">
        <w:rPr>
          <w:sz w:val="24"/>
          <w:szCs w:val="23"/>
        </w:rPr>
        <w:t xml:space="preserve">9.- Tienen sólo competencia legal y limitada pues sólo conocen de aquello asuntos que la ley ha puesto expresamente a su conocimiento. </w:t>
      </w:r>
    </w:p>
    <w:p w:rsidR="00B346CF" w:rsidRPr="00B346CF" w:rsidRDefault="00B346CF" w:rsidP="00B346CF">
      <w:pPr>
        <w:jc w:val="both"/>
        <w:rPr>
          <w:sz w:val="24"/>
          <w:szCs w:val="23"/>
        </w:rPr>
      </w:pPr>
      <w:r w:rsidRPr="00B346CF">
        <w:rPr>
          <w:sz w:val="24"/>
          <w:szCs w:val="23"/>
        </w:rPr>
        <w:t xml:space="preserve">-Cómo se designa a ese juez? </w:t>
      </w:r>
    </w:p>
    <w:p w:rsidR="00B346CF" w:rsidRPr="00B346CF" w:rsidRDefault="00B346CF" w:rsidP="00B346CF">
      <w:pPr>
        <w:jc w:val="both"/>
        <w:rPr>
          <w:sz w:val="24"/>
          <w:szCs w:val="23"/>
        </w:rPr>
      </w:pPr>
      <w:r w:rsidRPr="00B346CF">
        <w:rPr>
          <w:sz w:val="24"/>
          <w:szCs w:val="23"/>
        </w:rPr>
        <w:t xml:space="preserve">Existen tres sistemas: </w:t>
      </w:r>
    </w:p>
    <w:p w:rsidR="00B346CF" w:rsidRPr="00B346CF" w:rsidRDefault="00B346CF" w:rsidP="00B346CF">
      <w:pPr>
        <w:jc w:val="both"/>
        <w:rPr>
          <w:sz w:val="24"/>
          <w:szCs w:val="23"/>
        </w:rPr>
      </w:pPr>
      <w:r w:rsidRPr="00B346CF">
        <w:rPr>
          <w:sz w:val="24"/>
          <w:szCs w:val="23"/>
        </w:rPr>
        <w:t xml:space="preserve">El primero es el llamado “por designación automática”, que opera toda vez que por estar el respectivo ministro ocupando un cargo, le corresponde constituirse como tribunal accidental. Así ocurre con los Presidentes de la Corte de A. de Santiago y el de la Corte Suprema. </w:t>
      </w:r>
    </w:p>
    <w:p w:rsidR="00B346CF" w:rsidRPr="00B346CF" w:rsidRDefault="00B346CF" w:rsidP="00B346CF">
      <w:pPr>
        <w:jc w:val="both"/>
        <w:rPr>
          <w:sz w:val="24"/>
          <w:szCs w:val="23"/>
        </w:rPr>
      </w:pPr>
      <w:r w:rsidRPr="00B346CF">
        <w:rPr>
          <w:sz w:val="24"/>
          <w:szCs w:val="23"/>
        </w:rPr>
        <w:t xml:space="preserve">El segundo es mediante un sistema de Turno. </w:t>
      </w:r>
    </w:p>
    <w:p w:rsidR="00B346CF" w:rsidRPr="00B346CF" w:rsidRDefault="00B346CF" w:rsidP="00B346CF">
      <w:pPr>
        <w:jc w:val="both"/>
        <w:rPr>
          <w:sz w:val="24"/>
          <w:szCs w:val="23"/>
        </w:rPr>
      </w:pPr>
      <w:r w:rsidRPr="00B346CF">
        <w:rPr>
          <w:sz w:val="24"/>
          <w:szCs w:val="23"/>
        </w:rPr>
        <w:t xml:space="preserve">Finalmente existe un tercer sistema consistente en que el propio tribunal sin sujeción a turno, designa al azar a alguno de sus miembros para que se constituya como tribunal de excepción. Art.52 del C.O.T. </w:t>
      </w:r>
    </w:p>
    <w:p w:rsidR="00B346CF" w:rsidRPr="00B346CF" w:rsidRDefault="00B346CF" w:rsidP="00B346CF">
      <w:pPr>
        <w:jc w:val="both"/>
        <w:rPr>
          <w:sz w:val="24"/>
          <w:szCs w:val="23"/>
        </w:rPr>
      </w:pPr>
      <w:r w:rsidRPr="00B346CF">
        <w:rPr>
          <w:sz w:val="24"/>
          <w:szCs w:val="23"/>
        </w:rPr>
        <w:t xml:space="preserve">ORGANIZACION. </w:t>
      </w:r>
    </w:p>
    <w:p w:rsidR="00B346CF" w:rsidRPr="00B346CF" w:rsidRDefault="00B346CF" w:rsidP="00B346CF">
      <w:pPr>
        <w:jc w:val="both"/>
        <w:rPr>
          <w:sz w:val="24"/>
          <w:szCs w:val="23"/>
        </w:rPr>
      </w:pPr>
      <w:r w:rsidRPr="00B346CF">
        <w:rPr>
          <w:sz w:val="24"/>
          <w:szCs w:val="23"/>
        </w:rPr>
        <w:t xml:space="preserve">Dentro de la organización interna estos tribunales tienen como secretario o ministro de fe al mismo que desempeña la labor de secretario en el tribunal colegiado del que el juez forma parte. </w:t>
      </w:r>
    </w:p>
    <w:p w:rsidR="00B346CF" w:rsidRPr="00B346CF" w:rsidRDefault="00B346CF" w:rsidP="00B346CF">
      <w:pPr>
        <w:jc w:val="both"/>
        <w:rPr>
          <w:sz w:val="24"/>
          <w:szCs w:val="23"/>
        </w:rPr>
      </w:pPr>
      <w:r w:rsidRPr="00B346CF">
        <w:rPr>
          <w:sz w:val="24"/>
          <w:szCs w:val="23"/>
        </w:rPr>
        <w:t xml:space="preserve">En lo referente a personal de Secretaría son las mismas personas que se desempeñan como tales en el tribunal colegiado del cual forma parte ese juez. </w:t>
      </w:r>
    </w:p>
    <w:p w:rsidR="00B346CF" w:rsidRPr="00B346CF" w:rsidRDefault="00B346CF" w:rsidP="00B346CF">
      <w:pPr>
        <w:jc w:val="both"/>
        <w:rPr>
          <w:sz w:val="24"/>
          <w:szCs w:val="23"/>
        </w:rPr>
      </w:pPr>
      <w:r w:rsidRPr="00B346CF">
        <w:rPr>
          <w:sz w:val="24"/>
          <w:szCs w:val="23"/>
        </w:rPr>
        <w:t xml:space="preserve">- Cuáles son esos tribunales? </w:t>
      </w:r>
    </w:p>
    <w:p w:rsidR="00B346CF" w:rsidRPr="00B346CF" w:rsidRDefault="00B346CF" w:rsidP="00B346CF">
      <w:pPr>
        <w:jc w:val="both"/>
        <w:rPr>
          <w:sz w:val="24"/>
          <w:szCs w:val="23"/>
        </w:rPr>
      </w:pPr>
      <w:r w:rsidRPr="00B346CF">
        <w:rPr>
          <w:sz w:val="24"/>
          <w:szCs w:val="23"/>
        </w:rPr>
        <w:lastRenderedPageBreak/>
        <w:t xml:space="preserve">1.- Un Ministro de Corte de Apelaciones. ART 50. </w:t>
      </w:r>
    </w:p>
    <w:p w:rsidR="00B346CF" w:rsidRPr="00B346CF" w:rsidRDefault="00B346CF" w:rsidP="00B346CF">
      <w:pPr>
        <w:jc w:val="both"/>
        <w:rPr>
          <w:sz w:val="24"/>
          <w:szCs w:val="23"/>
        </w:rPr>
      </w:pPr>
      <w:r w:rsidRPr="00B346CF">
        <w:rPr>
          <w:sz w:val="24"/>
          <w:szCs w:val="23"/>
        </w:rPr>
        <w:t xml:space="preserve">2.- Pdte. de la C.A. de Santiago. ART 51 </w:t>
      </w:r>
    </w:p>
    <w:p w:rsidR="00B346CF" w:rsidRPr="00B346CF" w:rsidRDefault="00B346CF" w:rsidP="00B346CF">
      <w:pPr>
        <w:jc w:val="both"/>
        <w:rPr>
          <w:sz w:val="24"/>
          <w:szCs w:val="23"/>
        </w:rPr>
      </w:pPr>
      <w:r w:rsidRPr="00B346CF">
        <w:rPr>
          <w:sz w:val="24"/>
          <w:szCs w:val="23"/>
        </w:rPr>
        <w:t xml:space="preserve">3.- Ministro de la Corte Suprema. ART 52. </w:t>
      </w:r>
    </w:p>
    <w:p w:rsidR="00B346CF" w:rsidRPr="00B346CF" w:rsidRDefault="00B346CF" w:rsidP="00B346CF">
      <w:pPr>
        <w:jc w:val="both"/>
        <w:rPr>
          <w:sz w:val="24"/>
          <w:szCs w:val="23"/>
        </w:rPr>
      </w:pPr>
      <w:r w:rsidRPr="00B346CF">
        <w:rPr>
          <w:sz w:val="24"/>
          <w:szCs w:val="23"/>
        </w:rPr>
        <w:t xml:space="preserve">4.- Pdte. de la Corte Suprema. Art 53. </w:t>
      </w:r>
    </w:p>
    <w:p w:rsidR="00B346CF" w:rsidRPr="00B346CF" w:rsidRDefault="00B346CF" w:rsidP="00B346CF">
      <w:pPr>
        <w:jc w:val="both"/>
        <w:rPr>
          <w:sz w:val="24"/>
          <w:szCs w:val="23"/>
        </w:rPr>
      </w:pPr>
      <w:r w:rsidRPr="00B346CF">
        <w:rPr>
          <w:sz w:val="24"/>
          <w:szCs w:val="23"/>
        </w:rPr>
        <w:t xml:space="preserve">Apuntes Dº Procesal I - 2017 </w:t>
      </w:r>
    </w:p>
    <w:p w:rsidR="00B346CF" w:rsidRPr="00B346CF" w:rsidRDefault="00B346CF" w:rsidP="00B346CF">
      <w:pPr>
        <w:jc w:val="both"/>
        <w:rPr>
          <w:sz w:val="24"/>
          <w:szCs w:val="23"/>
        </w:rPr>
      </w:pPr>
      <w:r w:rsidRPr="00B346CF">
        <w:rPr>
          <w:sz w:val="24"/>
          <w:szCs w:val="23"/>
        </w:rPr>
        <w:t xml:space="preserve">Profesor Carlos Veloso Schlie </w:t>
      </w:r>
    </w:p>
    <w:p w:rsidR="00B346CF" w:rsidRPr="00B346CF" w:rsidRDefault="00B346CF" w:rsidP="00B346CF">
      <w:pPr>
        <w:jc w:val="both"/>
        <w:rPr>
          <w:sz w:val="24"/>
          <w:szCs w:val="23"/>
        </w:rPr>
      </w:pPr>
      <w:r w:rsidRPr="00B346CF">
        <w:rPr>
          <w:b/>
          <w:bCs/>
          <w:sz w:val="24"/>
          <w:szCs w:val="23"/>
        </w:rPr>
        <w:t>UN MINISTRO DE CORTE DE APELACIONES</w:t>
      </w:r>
      <w:r w:rsidRPr="00B346CF">
        <w:rPr>
          <w:sz w:val="24"/>
          <w:szCs w:val="23"/>
        </w:rPr>
        <w:t xml:space="preserve">. Art.50 C.O.T. </w:t>
      </w:r>
    </w:p>
    <w:p w:rsidR="00B346CF" w:rsidRPr="00B346CF" w:rsidRDefault="00B346CF" w:rsidP="00B346CF">
      <w:pPr>
        <w:jc w:val="both"/>
        <w:rPr>
          <w:sz w:val="24"/>
          <w:szCs w:val="23"/>
        </w:rPr>
      </w:pPr>
      <w:r w:rsidRPr="00B346CF">
        <w:rPr>
          <w:sz w:val="24"/>
          <w:szCs w:val="23"/>
        </w:rPr>
        <w:t xml:space="preserve">- Competencia </w:t>
      </w:r>
    </w:p>
    <w:p w:rsidR="00B346CF" w:rsidRPr="00B346CF" w:rsidRDefault="00B346CF" w:rsidP="00B346CF">
      <w:pPr>
        <w:jc w:val="both"/>
        <w:rPr>
          <w:sz w:val="24"/>
          <w:szCs w:val="23"/>
        </w:rPr>
      </w:pPr>
      <w:r w:rsidRPr="00B346CF">
        <w:rPr>
          <w:sz w:val="24"/>
          <w:szCs w:val="23"/>
        </w:rPr>
        <w:t xml:space="preserve">a) De las Causas Civiles en que sea parte o tengan interés las personas que indica el art. 50 Nº 2. </w:t>
      </w:r>
    </w:p>
    <w:p w:rsidR="00B346CF" w:rsidRPr="00B346CF" w:rsidRDefault="00B346CF" w:rsidP="00B346CF">
      <w:pPr>
        <w:jc w:val="both"/>
        <w:rPr>
          <w:sz w:val="24"/>
          <w:szCs w:val="23"/>
        </w:rPr>
      </w:pPr>
      <w:r w:rsidRPr="00B346CF">
        <w:rPr>
          <w:sz w:val="24"/>
          <w:szCs w:val="23"/>
        </w:rPr>
        <w:t xml:space="preserve">b) De las demandas Civiles contra los jueces de letras para hacer efectiva la "Responsabilidad Civil" resultante de sus funciones ministeriales. Art.50 nº 4 del C.O.T. También conocido como “fuero judicial por delitos ministeriales.” </w:t>
      </w:r>
    </w:p>
    <w:p w:rsidR="00B346CF" w:rsidRPr="00B346CF" w:rsidRDefault="00B346CF" w:rsidP="00B346CF">
      <w:pPr>
        <w:jc w:val="both"/>
        <w:rPr>
          <w:sz w:val="24"/>
          <w:szCs w:val="23"/>
        </w:rPr>
      </w:pPr>
      <w:r w:rsidRPr="00B346CF">
        <w:rPr>
          <w:sz w:val="24"/>
          <w:szCs w:val="23"/>
        </w:rPr>
        <w:t xml:space="preserve">c) De los demás asuntos que otras leyes le encomienden: </w:t>
      </w:r>
    </w:p>
    <w:p w:rsidR="00B346CF" w:rsidRPr="00B346CF" w:rsidRDefault="00B346CF" w:rsidP="00B346CF">
      <w:pPr>
        <w:jc w:val="both"/>
        <w:rPr>
          <w:sz w:val="24"/>
          <w:szCs w:val="23"/>
        </w:rPr>
      </w:pPr>
      <w:r w:rsidRPr="00B346CF">
        <w:rPr>
          <w:sz w:val="24"/>
          <w:szCs w:val="23"/>
        </w:rPr>
        <w:t xml:space="preserve">- D.L. 211 (73 ) Normas sobre libre competencia. </w:t>
      </w:r>
    </w:p>
    <w:p w:rsidR="00B346CF" w:rsidRPr="00B346CF" w:rsidRDefault="00B346CF" w:rsidP="00B346CF">
      <w:pPr>
        <w:jc w:val="both"/>
        <w:rPr>
          <w:sz w:val="24"/>
          <w:szCs w:val="23"/>
        </w:rPr>
      </w:pPr>
      <w:r w:rsidRPr="00B346CF">
        <w:rPr>
          <w:sz w:val="24"/>
          <w:szCs w:val="23"/>
        </w:rPr>
        <w:t xml:space="preserve">- LOC 17.997, art. 20, Causas civiles en que sea parte o tenga interés un miembro del Tribunal Constitucional. </w:t>
      </w:r>
    </w:p>
    <w:p w:rsidR="00B346CF" w:rsidRPr="00B346CF" w:rsidRDefault="00B346CF" w:rsidP="00B346CF">
      <w:pPr>
        <w:jc w:val="both"/>
        <w:rPr>
          <w:sz w:val="24"/>
          <w:szCs w:val="23"/>
        </w:rPr>
      </w:pPr>
      <w:r w:rsidRPr="00B346CF">
        <w:rPr>
          <w:b/>
          <w:bCs/>
          <w:sz w:val="24"/>
          <w:szCs w:val="23"/>
        </w:rPr>
        <w:t>PRESIDENTE DE LA CORTE DE APELACIONES DE SANTIAGO</w:t>
      </w:r>
      <w:r w:rsidRPr="00B346CF">
        <w:rPr>
          <w:sz w:val="24"/>
          <w:szCs w:val="23"/>
        </w:rPr>
        <w:t xml:space="preserve">. </w:t>
      </w:r>
    </w:p>
    <w:p w:rsidR="00B346CF" w:rsidRPr="00B346CF" w:rsidRDefault="00B346CF" w:rsidP="00B346CF">
      <w:pPr>
        <w:jc w:val="both"/>
        <w:rPr>
          <w:sz w:val="24"/>
          <w:szCs w:val="23"/>
        </w:rPr>
      </w:pPr>
      <w:r w:rsidRPr="00B346CF">
        <w:rPr>
          <w:sz w:val="24"/>
          <w:szCs w:val="23"/>
        </w:rPr>
        <w:t xml:space="preserve">En primera instancia: </w:t>
      </w:r>
    </w:p>
    <w:p w:rsidR="00B346CF" w:rsidRPr="00B346CF" w:rsidRDefault="00B346CF" w:rsidP="00B346CF">
      <w:pPr>
        <w:jc w:val="both"/>
        <w:rPr>
          <w:sz w:val="24"/>
          <w:szCs w:val="23"/>
        </w:rPr>
      </w:pPr>
      <w:r w:rsidRPr="00B346CF">
        <w:rPr>
          <w:sz w:val="24"/>
          <w:szCs w:val="23"/>
        </w:rPr>
        <w:t xml:space="preserve">a) De las Causas sobre AMOVILIDAD de los Ministros de la Corte Suprema. Art.51 nº 1 del C.O.T. </w:t>
      </w:r>
    </w:p>
    <w:p w:rsidR="00B346CF" w:rsidRPr="00B346CF" w:rsidRDefault="00B346CF" w:rsidP="00B346CF">
      <w:pPr>
        <w:jc w:val="both"/>
        <w:rPr>
          <w:sz w:val="24"/>
          <w:szCs w:val="23"/>
        </w:rPr>
      </w:pPr>
      <w:r w:rsidRPr="00B346CF">
        <w:rPr>
          <w:sz w:val="24"/>
          <w:szCs w:val="23"/>
        </w:rPr>
        <w:t xml:space="preserve">b) De las demandas civiles que se entablen contra uno o más miembros de la Corte Suprema o contra un Fiscal para hacer efectiva su responsabilidad por actos cometidos en el desempeño de sus funciones. Art. 51 nº 2 del C.O.T. </w:t>
      </w:r>
    </w:p>
    <w:p w:rsidR="00B346CF" w:rsidRPr="00B346CF" w:rsidRDefault="00B346CF" w:rsidP="00B346CF">
      <w:pPr>
        <w:jc w:val="both"/>
        <w:rPr>
          <w:sz w:val="24"/>
          <w:szCs w:val="23"/>
        </w:rPr>
      </w:pPr>
      <w:r w:rsidRPr="00B346CF">
        <w:rPr>
          <w:sz w:val="24"/>
          <w:szCs w:val="23"/>
        </w:rPr>
        <w:t xml:space="preserve">En segunda instancia conoce esta misma Corte de Santiago, en pleno y con exclusión del Presidente. Art. 64 y 66 C.O.T. </w:t>
      </w:r>
    </w:p>
    <w:p w:rsidR="00B346CF" w:rsidRPr="00B346CF" w:rsidRDefault="00B346CF" w:rsidP="00B346CF">
      <w:pPr>
        <w:jc w:val="both"/>
        <w:rPr>
          <w:sz w:val="24"/>
          <w:szCs w:val="23"/>
        </w:rPr>
      </w:pPr>
      <w:r w:rsidRPr="00B346CF">
        <w:rPr>
          <w:b/>
          <w:bCs/>
          <w:sz w:val="24"/>
          <w:szCs w:val="23"/>
        </w:rPr>
        <w:t>UN MINISTRO DE LA CORTE SUPREMA</w:t>
      </w:r>
      <w:r w:rsidRPr="00B346CF">
        <w:rPr>
          <w:sz w:val="24"/>
          <w:szCs w:val="23"/>
        </w:rPr>
        <w:t xml:space="preserve">. </w:t>
      </w:r>
    </w:p>
    <w:p w:rsidR="00B346CF" w:rsidRPr="00B346CF" w:rsidRDefault="00B346CF" w:rsidP="00B346CF">
      <w:pPr>
        <w:jc w:val="both"/>
        <w:rPr>
          <w:sz w:val="24"/>
          <w:szCs w:val="23"/>
        </w:rPr>
      </w:pPr>
      <w:r w:rsidRPr="00B346CF">
        <w:rPr>
          <w:sz w:val="24"/>
          <w:szCs w:val="23"/>
        </w:rPr>
        <w:t xml:space="preserve">- En primera instancia </w:t>
      </w:r>
    </w:p>
    <w:p w:rsidR="00B346CF" w:rsidRPr="00B346CF" w:rsidRDefault="00B346CF" w:rsidP="00B346CF">
      <w:pPr>
        <w:jc w:val="both"/>
        <w:rPr>
          <w:sz w:val="24"/>
          <w:szCs w:val="23"/>
        </w:rPr>
      </w:pPr>
      <w:r w:rsidRPr="00B346CF">
        <w:rPr>
          <w:sz w:val="24"/>
          <w:szCs w:val="23"/>
        </w:rPr>
        <w:t xml:space="preserve">a) De las causas a que se refiere el art. 23 de la Ley 12.033 (venta de salitre y yodo de Chile). </w:t>
      </w:r>
    </w:p>
    <w:p w:rsidR="00B346CF" w:rsidRPr="00B346CF" w:rsidRDefault="00B346CF" w:rsidP="00B346CF">
      <w:pPr>
        <w:jc w:val="both"/>
        <w:rPr>
          <w:sz w:val="24"/>
          <w:szCs w:val="23"/>
        </w:rPr>
      </w:pPr>
      <w:r w:rsidRPr="00B346CF">
        <w:rPr>
          <w:sz w:val="24"/>
          <w:szCs w:val="23"/>
        </w:rPr>
        <w:lastRenderedPageBreak/>
        <w:t xml:space="preserve">b) Conoce también de aquellos delitos de jurisdicción de los tribunales chilenos que pudieren afectar las relaciones internacionales de la república con otro Estado. </w:t>
      </w:r>
    </w:p>
    <w:p w:rsidR="00B346CF" w:rsidRPr="00B346CF" w:rsidRDefault="00B346CF" w:rsidP="00B346CF">
      <w:pPr>
        <w:jc w:val="both"/>
        <w:rPr>
          <w:sz w:val="24"/>
          <w:szCs w:val="23"/>
        </w:rPr>
      </w:pPr>
      <w:r w:rsidRPr="00B346CF">
        <w:rPr>
          <w:sz w:val="24"/>
          <w:szCs w:val="23"/>
        </w:rPr>
        <w:t xml:space="preserve">c) Conoce de la extradición pasiva. Art.52 nº 3 </w:t>
      </w:r>
    </w:p>
    <w:p w:rsidR="00B346CF" w:rsidRPr="00B346CF" w:rsidRDefault="00B346CF" w:rsidP="00B346CF">
      <w:pPr>
        <w:jc w:val="both"/>
        <w:rPr>
          <w:sz w:val="24"/>
          <w:szCs w:val="23"/>
        </w:rPr>
      </w:pPr>
      <w:r w:rsidRPr="00B346CF">
        <w:rPr>
          <w:sz w:val="24"/>
          <w:szCs w:val="23"/>
        </w:rPr>
        <w:t xml:space="preserve">d) De los demás asuntos que otras leyes le encomienden. </w:t>
      </w:r>
    </w:p>
    <w:p w:rsidR="00B346CF" w:rsidRPr="00B346CF" w:rsidRDefault="00B346CF" w:rsidP="00B346CF">
      <w:pPr>
        <w:jc w:val="both"/>
        <w:rPr>
          <w:sz w:val="24"/>
          <w:szCs w:val="23"/>
        </w:rPr>
      </w:pPr>
      <w:r w:rsidRPr="00B346CF">
        <w:rPr>
          <w:sz w:val="24"/>
          <w:szCs w:val="23"/>
        </w:rPr>
        <w:t xml:space="preserve">En segunda instancia conoce la Corte Suprema, en pleno o en sala, según el caso. Art. 98 Nº 8 C.O.T. </w:t>
      </w:r>
    </w:p>
    <w:p w:rsidR="00B346CF" w:rsidRPr="00B346CF" w:rsidRDefault="00B346CF" w:rsidP="00B346CF">
      <w:pPr>
        <w:jc w:val="both"/>
        <w:rPr>
          <w:sz w:val="24"/>
          <w:szCs w:val="23"/>
        </w:rPr>
      </w:pPr>
      <w:r w:rsidRPr="00B346CF">
        <w:rPr>
          <w:b/>
          <w:bCs/>
          <w:sz w:val="24"/>
          <w:szCs w:val="23"/>
        </w:rPr>
        <w:t>EL PRESIDENTE DE LA CORTE SUPREMA</w:t>
      </w:r>
      <w:r w:rsidRPr="00B346CF">
        <w:rPr>
          <w:sz w:val="24"/>
          <w:szCs w:val="23"/>
        </w:rPr>
        <w:t xml:space="preserve">. </w:t>
      </w:r>
    </w:p>
    <w:p w:rsidR="00B346CF" w:rsidRPr="00B346CF" w:rsidRDefault="00B346CF" w:rsidP="00B346CF">
      <w:pPr>
        <w:jc w:val="both"/>
        <w:rPr>
          <w:sz w:val="24"/>
          <w:szCs w:val="23"/>
        </w:rPr>
      </w:pPr>
      <w:r w:rsidRPr="00B346CF">
        <w:rPr>
          <w:sz w:val="24"/>
          <w:szCs w:val="23"/>
        </w:rPr>
        <w:t xml:space="preserve">- En primera instancia </w:t>
      </w:r>
    </w:p>
    <w:p w:rsidR="00B346CF" w:rsidRPr="00B346CF" w:rsidRDefault="00B346CF" w:rsidP="00B346CF">
      <w:pPr>
        <w:jc w:val="both"/>
        <w:rPr>
          <w:sz w:val="24"/>
          <w:szCs w:val="23"/>
        </w:rPr>
      </w:pPr>
      <w:r w:rsidRPr="00B346CF">
        <w:rPr>
          <w:sz w:val="24"/>
          <w:szCs w:val="23"/>
        </w:rPr>
        <w:t xml:space="preserve">a) De las Causas de Amovilidad de los Ministros de Corte de Apelaciones. Art.53 nº 1 C.O.T. </w:t>
      </w:r>
    </w:p>
    <w:p w:rsidR="00B346CF" w:rsidRPr="00B346CF" w:rsidRDefault="00B346CF" w:rsidP="00B346CF">
      <w:pPr>
        <w:jc w:val="both"/>
        <w:rPr>
          <w:sz w:val="24"/>
          <w:szCs w:val="23"/>
        </w:rPr>
      </w:pPr>
      <w:r w:rsidRPr="00B346CF">
        <w:rPr>
          <w:sz w:val="24"/>
          <w:szCs w:val="23"/>
        </w:rPr>
        <w:t xml:space="preserve">b) De las demandas civiles que se entablen contra uno o más Ministros o Fiscales de las C.A. para hacer efectiva su responsabilidad por actos cometidos en el desempeño de sus funciones. </w:t>
      </w:r>
    </w:p>
    <w:p w:rsidR="00B346CF" w:rsidRPr="00B346CF" w:rsidRDefault="00B346CF" w:rsidP="00B346CF">
      <w:pPr>
        <w:jc w:val="both"/>
        <w:rPr>
          <w:sz w:val="24"/>
          <w:szCs w:val="23"/>
        </w:rPr>
      </w:pPr>
      <w:r w:rsidRPr="00B346CF">
        <w:rPr>
          <w:sz w:val="24"/>
          <w:szCs w:val="23"/>
        </w:rPr>
        <w:t xml:space="preserve">c) De las causas de presas, y demás que deban juzgarse con arreglo al Derecho Internacional. </w:t>
      </w:r>
    </w:p>
    <w:p w:rsidR="00B346CF" w:rsidRPr="00B346CF" w:rsidRDefault="00B346CF" w:rsidP="00B346CF">
      <w:pPr>
        <w:jc w:val="both"/>
        <w:rPr>
          <w:sz w:val="24"/>
          <w:szCs w:val="23"/>
        </w:rPr>
      </w:pPr>
      <w:r w:rsidRPr="00B346CF">
        <w:rPr>
          <w:sz w:val="24"/>
          <w:szCs w:val="23"/>
        </w:rPr>
        <w:t xml:space="preserve">d) De los demás asuntos que otras leyes entreguen a su conocimiento. </w:t>
      </w:r>
    </w:p>
    <w:p w:rsidR="00B346CF" w:rsidRPr="00B346CF" w:rsidRDefault="00B346CF" w:rsidP="00B346CF">
      <w:pPr>
        <w:jc w:val="both"/>
        <w:rPr>
          <w:sz w:val="24"/>
          <w:szCs w:val="23"/>
        </w:rPr>
      </w:pPr>
      <w:r w:rsidRPr="00B346CF">
        <w:rPr>
          <w:sz w:val="24"/>
          <w:szCs w:val="23"/>
        </w:rPr>
        <w:t xml:space="preserve">En estas causas no proceden los recursos de casación en la forma ni en el fondo en contra de la sentencia dictada por la sala que conozca del recurso de apelación que se interpusiere en contra de la resolución del presidente. </w:t>
      </w:r>
    </w:p>
    <w:p w:rsidR="00B346CF" w:rsidRPr="00B346CF" w:rsidRDefault="00B346CF" w:rsidP="00B346CF">
      <w:pPr>
        <w:jc w:val="both"/>
        <w:rPr>
          <w:sz w:val="24"/>
          <w:szCs w:val="23"/>
        </w:rPr>
      </w:pPr>
      <w:r w:rsidRPr="00B346CF">
        <w:rPr>
          <w:sz w:val="24"/>
          <w:szCs w:val="23"/>
        </w:rPr>
        <w:t xml:space="preserve">- En segunda instancia </w:t>
      </w:r>
    </w:p>
    <w:p w:rsidR="00B346CF" w:rsidRPr="00B346CF" w:rsidRDefault="00B346CF" w:rsidP="00B346CF">
      <w:pPr>
        <w:jc w:val="both"/>
        <w:rPr>
          <w:sz w:val="24"/>
          <w:szCs w:val="23"/>
        </w:rPr>
      </w:pPr>
      <w:r w:rsidRPr="00B346CF">
        <w:rPr>
          <w:sz w:val="24"/>
          <w:szCs w:val="23"/>
        </w:rPr>
        <w:t xml:space="preserve">Conoce la Corte Suprema: </w:t>
      </w:r>
    </w:p>
    <w:p w:rsidR="00B346CF" w:rsidRPr="00B346CF" w:rsidRDefault="00B346CF" w:rsidP="00B346CF">
      <w:pPr>
        <w:jc w:val="both"/>
        <w:rPr>
          <w:sz w:val="24"/>
          <w:szCs w:val="23"/>
        </w:rPr>
      </w:pPr>
      <w:r w:rsidRPr="00B346CF">
        <w:rPr>
          <w:sz w:val="24"/>
          <w:szCs w:val="23"/>
        </w:rPr>
        <w:t xml:space="preserve">a) EN PLENO. En el primer caso (96 nro.3) </w:t>
      </w:r>
    </w:p>
    <w:p w:rsidR="00B346CF" w:rsidRPr="00B346CF" w:rsidRDefault="00B346CF" w:rsidP="00B346CF">
      <w:pPr>
        <w:jc w:val="both"/>
        <w:rPr>
          <w:sz w:val="24"/>
          <w:szCs w:val="23"/>
        </w:rPr>
      </w:pPr>
      <w:r w:rsidRPr="00B346CF">
        <w:rPr>
          <w:sz w:val="24"/>
          <w:szCs w:val="23"/>
        </w:rPr>
        <w:t xml:space="preserve">b) EN SALA. En los demás casos (98 nro.5) </w:t>
      </w:r>
    </w:p>
    <w:p w:rsidR="00B346CF" w:rsidRPr="00B346CF" w:rsidRDefault="00B346CF" w:rsidP="00B346CF">
      <w:pPr>
        <w:jc w:val="both"/>
        <w:rPr>
          <w:sz w:val="24"/>
          <w:szCs w:val="23"/>
        </w:rPr>
      </w:pPr>
      <w:r w:rsidRPr="00B346CF">
        <w:rPr>
          <w:sz w:val="24"/>
          <w:szCs w:val="23"/>
        </w:rPr>
        <w:t xml:space="preserve">- Improcedencia recurso de Casación Art. 53 inc. final. </w:t>
      </w:r>
    </w:p>
    <w:p w:rsidR="00B346CF" w:rsidRPr="00B346CF" w:rsidRDefault="00B346CF" w:rsidP="00B346CF">
      <w:pPr>
        <w:jc w:val="both"/>
        <w:rPr>
          <w:sz w:val="24"/>
          <w:szCs w:val="23"/>
        </w:rPr>
      </w:pPr>
      <w:r w:rsidRPr="00B346CF">
        <w:rPr>
          <w:sz w:val="24"/>
          <w:szCs w:val="23"/>
        </w:rPr>
        <w:t xml:space="preserve">Causas de PRESAS: Presa marítima es el Derecho de los beligerantes en cualquier parte del mar no sometido a la jurisdicción de un Estado neutral para apresar las embarcaciones mercantes que enarbolen el pabellón enemigo, así como las mercaderías que estén cargadas y que sean también de propiedad del enemigo. </w:t>
      </w:r>
    </w:p>
    <w:p w:rsidR="00B346CF" w:rsidRPr="00B346CF" w:rsidRDefault="00B346CF" w:rsidP="00B346CF">
      <w:pPr>
        <w:jc w:val="both"/>
        <w:rPr>
          <w:sz w:val="24"/>
          <w:szCs w:val="23"/>
        </w:rPr>
      </w:pPr>
      <w:r w:rsidRPr="00B346CF">
        <w:rPr>
          <w:b/>
          <w:bCs/>
          <w:sz w:val="24"/>
          <w:szCs w:val="23"/>
        </w:rPr>
        <w:t xml:space="preserve">TRIBUNAL DE GARANTIA </w:t>
      </w:r>
    </w:p>
    <w:p w:rsidR="00B346CF" w:rsidRPr="00B346CF" w:rsidRDefault="00B346CF" w:rsidP="00B346CF">
      <w:pPr>
        <w:jc w:val="both"/>
        <w:rPr>
          <w:sz w:val="24"/>
          <w:szCs w:val="23"/>
        </w:rPr>
      </w:pPr>
      <w:r w:rsidRPr="00B346CF">
        <w:rPr>
          <w:sz w:val="24"/>
          <w:szCs w:val="23"/>
        </w:rPr>
        <w:t xml:space="preserve">Estos tribunales junto al Tribunal Oral en lo Penal se enmarcan en la denominada Reforma Procesal Penal y reemplazaron a los antiguos Tribunales del Crimen. </w:t>
      </w:r>
    </w:p>
    <w:p w:rsidR="00B346CF" w:rsidRPr="00B346CF" w:rsidRDefault="00B346CF" w:rsidP="00B346CF">
      <w:pPr>
        <w:jc w:val="both"/>
        <w:rPr>
          <w:sz w:val="24"/>
          <w:szCs w:val="23"/>
        </w:rPr>
      </w:pPr>
      <w:r w:rsidRPr="00B346CF">
        <w:rPr>
          <w:sz w:val="24"/>
          <w:szCs w:val="23"/>
        </w:rPr>
        <w:lastRenderedPageBreak/>
        <w:t xml:space="preserve">En el período de discusión se llamó también Juez de Control de la Instrucción denominación que no prosperó en razón de privarse al Poder Judicial de la facultad de investigar en materia criminal y entregarla exclusivamente a los Fiscales del Ministerio Público. </w:t>
      </w:r>
    </w:p>
    <w:p w:rsidR="00B346CF" w:rsidRPr="00B346CF" w:rsidRDefault="00B346CF" w:rsidP="00B346CF">
      <w:pPr>
        <w:jc w:val="both"/>
        <w:rPr>
          <w:sz w:val="24"/>
          <w:szCs w:val="23"/>
        </w:rPr>
      </w:pPr>
      <w:r w:rsidRPr="00B346CF">
        <w:rPr>
          <w:sz w:val="24"/>
          <w:szCs w:val="23"/>
        </w:rPr>
        <w:t xml:space="preserve">Por cierto, son ordinarios e integran el Poder Judicial de acuerdo a lo que dispone el art. 5 del COT. </w:t>
      </w:r>
    </w:p>
    <w:p w:rsidR="00B346CF" w:rsidRPr="00B346CF" w:rsidRDefault="00B346CF" w:rsidP="00B346CF">
      <w:pPr>
        <w:jc w:val="both"/>
        <w:rPr>
          <w:sz w:val="24"/>
          <w:szCs w:val="23"/>
        </w:rPr>
      </w:pPr>
      <w:r w:rsidRPr="00B346CF">
        <w:rPr>
          <w:sz w:val="24"/>
          <w:szCs w:val="23"/>
        </w:rPr>
        <w:t xml:space="preserve">Ahora bien, de acuerdo al artículo 14, son aquellos tribunales constituidos por uno o más jueces, con competencia en un mismo territorio pero que resuelven unipersonalmente los asuntos sometidos a su conocimiento del proceso penal, siendo su misión principal el de ser garante en el cumplimiento de los derechos o garantías constitucionales de los intervinientes en un proceso penal, pero fundamentalmente del imputado. </w:t>
      </w:r>
    </w:p>
    <w:p w:rsidR="00B346CF" w:rsidRPr="00B346CF" w:rsidRDefault="00B346CF" w:rsidP="00B346CF">
      <w:pPr>
        <w:jc w:val="both"/>
        <w:rPr>
          <w:sz w:val="24"/>
          <w:szCs w:val="23"/>
        </w:rPr>
      </w:pPr>
      <w:r w:rsidRPr="00B346CF">
        <w:rPr>
          <w:sz w:val="24"/>
          <w:szCs w:val="23"/>
        </w:rPr>
        <w:t xml:space="preserve">Estos tribunales no son colegiados, los cuales se instalan, actúan y resuelven de forma conjunta todos los jueces que lo integra. Acá en cambio su existencia es múltiple, pero cada uno de ellos resuelve en forma autónoma, independiente y unipersonal. No necesita de la opinión de los demás jueces para decidir un asunto. </w:t>
      </w:r>
    </w:p>
    <w:p w:rsidR="00B346CF" w:rsidRPr="00B346CF" w:rsidRDefault="00B346CF" w:rsidP="00B346CF">
      <w:pPr>
        <w:jc w:val="both"/>
        <w:rPr>
          <w:sz w:val="24"/>
          <w:szCs w:val="23"/>
        </w:rPr>
      </w:pPr>
      <w:r w:rsidRPr="00B346CF">
        <w:rPr>
          <w:b/>
          <w:bCs/>
          <w:sz w:val="24"/>
          <w:szCs w:val="23"/>
        </w:rPr>
        <w:t xml:space="preserve">CARACTERISTICAS </w:t>
      </w:r>
    </w:p>
    <w:p w:rsidR="00B346CF" w:rsidRPr="00B346CF" w:rsidRDefault="00B346CF" w:rsidP="00B346CF">
      <w:pPr>
        <w:jc w:val="both"/>
        <w:rPr>
          <w:sz w:val="24"/>
          <w:szCs w:val="23"/>
        </w:rPr>
      </w:pPr>
      <w:r w:rsidRPr="00B346CF">
        <w:rPr>
          <w:sz w:val="24"/>
          <w:szCs w:val="23"/>
        </w:rPr>
        <w:t xml:space="preserve">a) Es ordinario </w:t>
      </w:r>
    </w:p>
    <w:p w:rsidR="00B346CF" w:rsidRPr="00B346CF" w:rsidRDefault="00B346CF" w:rsidP="00B346CF">
      <w:pPr>
        <w:jc w:val="both"/>
        <w:rPr>
          <w:sz w:val="24"/>
          <w:szCs w:val="23"/>
        </w:rPr>
      </w:pPr>
      <w:r w:rsidRPr="00B346CF">
        <w:rPr>
          <w:sz w:val="24"/>
          <w:szCs w:val="23"/>
        </w:rPr>
        <w:t xml:space="preserve">b) Unipersonal </w:t>
      </w:r>
    </w:p>
    <w:p w:rsidR="00B346CF" w:rsidRPr="00B346CF" w:rsidRDefault="00B346CF" w:rsidP="00B346CF">
      <w:pPr>
        <w:jc w:val="both"/>
        <w:rPr>
          <w:sz w:val="24"/>
          <w:szCs w:val="23"/>
        </w:rPr>
      </w:pPr>
      <w:r w:rsidRPr="00B346CF">
        <w:rPr>
          <w:sz w:val="24"/>
          <w:szCs w:val="23"/>
        </w:rPr>
        <w:t xml:space="preserve">c) Permanente </w:t>
      </w:r>
    </w:p>
    <w:p w:rsidR="00B346CF" w:rsidRPr="00B346CF" w:rsidRDefault="00B346CF" w:rsidP="00B346CF">
      <w:pPr>
        <w:jc w:val="both"/>
        <w:rPr>
          <w:sz w:val="24"/>
          <w:szCs w:val="23"/>
        </w:rPr>
      </w:pPr>
      <w:r w:rsidRPr="00B346CF">
        <w:rPr>
          <w:sz w:val="24"/>
          <w:szCs w:val="23"/>
        </w:rPr>
        <w:t xml:space="preserve">d) De derecho </w:t>
      </w:r>
    </w:p>
    <w:p w:rsidR="00B346CF" w:rsidRPr="00B346CF" w:rsidRDefault="00B346CF" w:rsidP="00B346CF">
      <w:pPr>
        <w:jc w:val="both"/>
        <w:rPr>
          <w:sz w:val="24"/>
          <w:szCs w:val="23"/>
        </w:rPr>
      </w:pPr>
      <w:r w:rsidRPr="00B346CF">
        <w:rPr>
          <w:sz w:val="24"/>
          <w:szCs w:val="23"/>
        </w:rPr>
        <w:t xml:space="preserve">e) De primera instancia </w:t>
      </w:r>
    </w:p>
    <w:p w:rsidR="00B346CF" w:rsidRPr="00B346CF" w:rsidRDefault="00B346CF" w:rsidP="00B346CF">
      <w:pPr>
        <w:jc w:val="both"/>
        <w:rPr>
          <w:sz w:val="24"/>
          <w:szCs w:val="23"/>
        </w:rPr>
      </w:pPr>
    </w:p>
    <w:p w:rsidR="00B346CF" w:rsidRPr="00B346CF" w:rsidRDefault="00B346CF" w:rsidP="00B346CF">
      <w:pPr>
        <w:jc w:val="both"/>
        <w:rPr>
          <w:sz w:val="24"/>
          <w:szCs w:val="23"/>
        </w:rPr>
      </w:pPr>
    </w:p>
    <w:p w:rsidR="00B346CF" w:rsidRPr="00B346CF" w:rsidRDefault="00B346CF" w:rsidP="00B346CF">
      <w:pPr>
        <w:jc w:val="both"/>
        <w:rPr>
          <w:sz w:val="24"/>
          <w:szCs w:val="23"/>
        </w:rPr>
      </w:pPr>
      <w:r w:rsidRPr="00B346CF">
        <w:rPr>
          <w:sz w:val="24"/>
          <w:szCs w:val="23"/>
        </w:rPr>
        <w:t xml:space="preserve">f) De composición múltiple </w:t>
      </w:r>
    </w:p>
    <w:p w:rsidR="00B346CF" w:rsidRPr="00B346CF" w:rsidRDefault="00B346CF" w:rsidP="00B346CF">
      <w:pPr>
        <w:jc w:val="both"/>
        <w:rPr>
          <w:sz w:val="24"/>
          <w:szCs w:val="23"/>
        </w:rPr>
      </w:pPr>
      <w:r w:rsidRPr="00B346CF">
        <w:rPr>
          <w:sz w:val="24"/>
          <w:szCs w:val="23"/>
        </w:rPr>
        <w:t xml:space="preserve">g) Su territorio es el de una comuna y puede ser de agrupación de comunas. Art.16. </w:t>
      </w:r>
    </w:p>
    <w:p w:rsidR="00B346CF" w:rsidRPr="00B346CF" w:rsidRDefault="00B346CF" w:rsidP="00B346CF">
      <w:pPr>
        <w:jc w:val="both"/>
        <w:rPr>
          <w:sz w:val="24"/>
          <w:szCs w:val="23"/>
        </w:rPr>
      </w:pPr>
    </w:p>
    <w:p w:rsidR="00B346CF" w:rsidRPr="00B346CF" w:rsidRDefault="00B346CF" w:rsidP="00B346CF">
      <w:pPr>
        <w:jc w:val="both"/>
        <w:rPr>
          <w:sz w:val="24"/>
          <w:szCs w:val="23"/>
        </w:rPr>
      </w:pPr>
      <w:r w:rsidRPr="00B346CF">
        <w:rPr>
          <w:sz w:val="24"/>
          <w:szCs w:val="23"/>
        </w:rPr>
        <w:t xml:space="preserve">La función de estos tribunales se encuentra en el art. 14 del COT y son: </w:t>
      </w:r>
    </w:p>
    <w:p w:rsidR="00B346CF" w:rsidRPr="00B346CF" w:rsidRDefault="00B346CF" w:rsidP="00B346CF">
      <w:pPr>
        <w:jc w:val="both"/>
        <w:rPr>
          <w:sz w:val="24"/>
          <w:szCs w:val="23"/>
        </w:rPr>
      </w:pPr>
      <w:r w:rsidRPr="00B346CF">
        <w:rPr>
          <w:sz w:val="24"/>
          <w:szCs w:val="23"/>
        </w:rPr>
        <w:t xml:space="preserve">a) Asegurar los derechos del imputado y demás intervinientes en el proceso penal, de acuerdo a la ley procesal penal; </w:t>
      </w:r>
    </w:p>
    <w:p w:rsidR="00B346CF" w:rsidRPr="00B346CF" w:rsidRDefault="00B346CF" w:rsidP="00B346CF">
      <w:pPr>
        <w:jc w:val="both"/>
        <w:rPr>
          <w:sz w:val="24"/>
          <w:szCs w:val="23"/>
        </w:rPr>
      </w:pPr>
      <w:r w:rsidRPr="00B346CF">
        <w:rPr>
          <w:sz w:val="24"/>
          <w:szCs w:val="23"/>
        </w:rPr>
        <w:t xml:space="preserve">b) Dirigir personalmente las audiencias que procedan, de conformidad a la ley procesal penal; </w:t>
      </w:r>
    </w:p>
    <w:p w:rsidR="00B346CF" w:rsidRPr="00B346CF" w:rsidRDefault="00B346CF" w:rsidP="00B346CF">
      <w:pPr>
        <w:jc w:val="both"/>
        <w:rPr>
          <w:sz w:val="24"/>
          <w:szCs w:val="23"/>
        </w:rPr>
      </w:pPr>
      <w:r w:rsidRPr="00B346CF">
        <w:rPr>
          <w:sz w:val="24"/>
          <w:szCs w:val="23"/>
        </w:rPr>
        <w:t xml:space="preserve">c) Dictar sentencia, cuando corresponda, en el procedimiento abreviado que contemple la ley procesal penal; </w:t>
      </w:r>
    </w:p>
    <w:p w:rsidR="00B346CF" w:rsidRPr="00B346CF" w:rsidRDefault="00B346CF" w:rsidP="00B346CF">
      <w:pPr>
        <w:jc w:val="both"/>
        <w:rPr>
          <w:sz w:val="24"/>
          <w:szCs w:val="23"/>
        </w:rPr>
      </w:pPr>
      <w:r w:rsidRPr="00B346CF">
        <w:rPr>
          <w:sz w:val="24"/>
          <w:szCs w:val="23"/>
        </w:rPr>
        <w:lastRenderedPageBreak/>
        <w:t xml:space="preserve">d) Conocer y fallar las faltas penales de conformidad con el procedimiento contenido en la ley procesal penal, y </w:t>
      </w:r>
    </w:p>
    <w:p w:rsidR="00B346CF" w:rsidRPr="00B346CF" w:rsidRDefault="00B346CF" w:rsidP="00B346CF">
      <w:pPr>
        <w:jc w:val="both"/>
        <w:rPr>
          <w:sz w:val="24"/>
          <w:szCs w:val="23"/>
        </w:rPr>
      </w:pPr>
      <w:r w:rsidRPr="00B346CF">
        <w:rPr>
          <w:sz w:val="24"/>
          <w:szCs w:val="23"/>
        </w:rPr>
        <w:t xml:space="preserve">e) Conocer y resolver todas las cuestiones y asuntos que este Código y la ley procesal penal les encomienden. </w:t>
      </w:r>
    </w:p>
    <w:p w:rsidR="00B346CF" w:rsidRPr="00B346CF" w:rsidRDefault="00B346CF" w:rsidP="00B346CF">
      <w:pPr>
        <w:jc w:val="both"/>
        <w:rPr>
          <w:sz w:val="24"/>
          <w:szCs w:val="23"/>
        </w:rPr>
      </w:pPr>
      <w:r w:rsidRPr="00B346CF">
        <w:rPr>
          <w:sz w:val="24"/>
          <w:szCs w:val="23"/>
        </w:rPr>
        <w:t xml:space="preserve">En otras palabras la función de este Juez, es la de velar por el cumplimiento de los derechos constitucionales de los intervinientes en el proceso penal y en especial los del imputado. </w:t>
      </w:r>
    </w:p>
    <w:p w:rsidR="00B346CF" w:rsidRPr="00B346CF" w:rsidRDefault="00B346CF" w:rsidP="00B346CF">
      <w:pPr>
        <w:jc w:val="both"/>
        <w:rPr>
          <w:sz w:val="24"/>
          <w:szCs w:val="23"/>
        </w:rPr>
      </w:pPr>
      <w:r w:rsidRPr="00B346CF">
        <w:rPr>
          <w:sz w:val="24"/>
          <w:szCs w:val="23"/>
        </w:rPr>
        <w:t xml:space="preserve">Para tal y efecto y no existiendo horas hábiles en materia penal, este juez debe funcionar durante 44 horas a la semana, estableciéndose un turbo para que el juzgado funcione en horas hábiles y no hábiles. </w:t>
      </w:r>
    </w:p>
    <w:p w:rsidR="00B346CF" w:rsidRPr="00B346CF" w:rsidRDefault="00B346CF" w:rsidP="00B346CF">
      <w:pPr>
        <w:jc w:val="both"/>
        <w:rPr>
          <w:sz w:val="24"/>
          <w:szCs w:val="23"/>
        </w:rPr>
      </w:pPr>
      <w:r w:rsidRPr="00B346CF">
        <w:rPr>
          <w:b/>
          <w:bCs/>
          <w:sz w:val="24"/>
          <w:szCs w:val="23"/>
        </w:rPr>
        <w:t xml:space="preserve">ORGANIZACIÓN </w:t>
      </w:r>
    </w:p>
    <w:p w:rsidR="00B346CF" w:rsidRPr="00B346CF" w:rsidRDefault="00B346CF" w:rsidP="00B346CF">
      <w:pPr>
        <w:jc w:val="both"/>
        <w:rPr>
          <w:sz w:val="24"/>
          <w:szCs w:val="23"/>
        </w:rPr>
      </w:pPr>
      <w:r w:rsidRPr="00B346CF">
        <w:rPr>
          <w:sz w:val="24"/>
          <w:szCs w:val="23"/>
        </w:rPr>
        <w:t xml:space="preserve">Las normas al respecto son también aplicables a los tribunales orales en lo penal y ello en cuanto señala la ley que estos tribunales debe organizarse como unidades administrativas. Así existe con: </w:t>
      </w:r>
    </w:p>
    <w:p w:rsidR="00B346CF" w:rsidRPr="00B346CF" w:rsidRDefault="00B346CF" w:rsidP="00B346CF">
      <w:pPr>
        <w:jc w:val="both"/>
        <w:rPr>
          <w:sz w:val="24"/>
          <w:szCs w:val="23"/>
        </w:rPr>
      </w:pPr>
      <w:r w:rsidRPr="00B346CF">
        <w:rPr>
          <w:sz w:val="24"/>
          <w:szCs w:val="23"/>
        </w:rPr>
        <w:t xml:space="preserve">- La Sala o sala, que consiste en la organización y asistencia a la realización de las audiencias. </w:t>
      </w:r>
    </w:p>
    <w:p w:rsidR="00B346CF" w:rsidRPr="00B346CF" w:rsidRDefault="00B346CF" w:rsidP="00B346CF">
      <w:pPr>
        <w:jc w:val="both"/>
        <w:rPr>
          <w:sz w:val="24"/>
          <w:szCs w:val="23"/>
        </w:rPr>
      </w:pPr>
      <w:r w:rsidRPr="00B346CF">
        <w:rPr>
          <w:sz w:val="24"/>
          <w:szCs w:val="23"/>
        </w:rPr>
        <w:t xml:space="preserve">- La atención de público, una oficina de partes, etc, donde se maneja la correspondencia y que se radica en los oficiales de sala en el hecho. </w:t>
      </w:r>
    </w:p>
    <w:p w:rsidR="00B346CF" w:rsidRPr="00B346CF" w:rsidRDefault="00B346CF" w:rsidP="00B346CF">
      <w:pPr>
        <w:jc w:val="both"/>
        <w:rPr>
          <w:sz w:val="24"/>
          <w:szCs w:val="23"/>
        </w:rPr>
      </w:pPr>
      <w:r w:rsidRPr="00B346CF">
        <w:rPr>
          <w:sz w:val="24"/>
          <w:szCs w:val="23"/>
        </w:rPr>
        <w:t xml:space="preserve">- La de servicio, una unidad que se hace cargo del sistema computacional, de contabilidad en apoyo a la actividad administrativa. </w:t>
      </w:r>
    </w:p>
    <w:p w:rsidR="00B346CF" w:rsidRPr="00B346CF" w:rsidRDefault="00B346CF" w:rsidP="00B346CF">
      <w:pPr>
        <w:jc w:val="both"/>
        <w:rPr>
          <w:sz w:val="24"/>
          <w:szCs w:val="23"/>
        </w:rPr>
      </w:pPr>
    </w:p>
    <w:p w:rsidR="00B346CF" w:rsidRPr="00B346CF" w:rsidRDefault="00B346CF" w:rsidP="00B346CF">
      <w:pPr>
        <w:jc w:val="both"/>
        <w:rPr>
          <w:sz w:val="24"/>
          <w:szCs w:val="23"/>
        </w:rPr>
      </w:pPr>
      <w:r w:rsidRPr="00B346CF">
        <w:rPr>
          <w:sz w:val="24"/>
          <w:szCs w:val="23"/>
        </w:rPr>
        <w:t xml:space="preserve">A esta le corresponde preocuparse de abastecer y coordinar aquellos elementos físicos, materiales de todo lo escrito por la ley. </w:t>
      </w:r>
    </w:p>
    <w:p w:rsidR="00B346CF" w:rsidRPr="00B346CF" w:rsidRDefault="00B346CF" w:rsidP="00B346CF">
      <w:pPr>
        <w:jc w:val="both"/>
        <w:rPr>
          <w:sz w:val="24"/>
          <w:szCs w:val="23"/>
        </w:rPr>
      </w:pPr>
      <w:r w:rsidRPr="00B346CF">
        <w:rPr>
          <w:sz w:val="24"/>
          <w:szCs w:val="23"/>
        </w:rPr>
        <w:t xml:space="preserve">- Administración de causas, que implica realizar las notificaciones que sean necesarias, así como el manejo de causas y fechas para las audiencias del caso, el registro de ingreso de causas, fijación de la primera audiencia judicial de los detenidos, el archivo judicial básico. </w:t>
      </w:r>
    </w:p>
    <w:p w:rsidR="00B346CF" w:rsidRPr="00B346CF" w:rsidRDefault="00B346CF" w:rsidP="00B346CF">
      <w:pPr>
        <w:jc w:val="both"/>
        <w:rPr>
          <w:sz w:val="24"/>
          <w:szCs w:val="23"/>
        </w:rPr>
      </w:pPr>
      <w:r w:rsidRPr="00B346CF">
        <w:rPr>
          <w:sz w:val="24"/>
          <w:szCs w:val="23"/>
        </w:rPr>
        <w:t xml:space="preserve">- El administrador, cuya misión es la de apoyar a los testigos y peritos. Tiene que orientar e informar cuando sean citados a declarar el juicio oral. </w:t>
      </w:r>
    </w:p>
    <w:p w:rsidR="00B346CF" w:rsidRPr="00B346CF" w:rsidRDefault="00B346CF" w:rsidP="00B346CF">
      <w:pPr>
        <w:jc w:val="both"/>
        <w:rPr>
          <w:sz w:val="24"/>
          <w:szCs w:val="23"/>
        </w:rPr>
      </w:pPr>
    </w:p>
    <w:p w:rsidR="00B346CF" w:rsidRPr="00B346CF" w:rsidRDefault="00B346CF" w:rsidP="00B346CF">
      <w:pPr>
        <w:jc w:val="both"/>
        <w:rPr>
          <w:sz w:val="24"/>
          <w:szCs w:val="23"/>
        </w:rPr>
      </w:pPr>
      <w:r w:rsidRPr="00B346CF">
        <w:rPr>
          <w:sz w:val="24"/>
          <w:szCs w:val="23"/>
        </w:rPr>
        <w:t xml:space="preserve">La ley otorga a la Corporación Administrativa del Poder Judicial la facultad para determinar las unidades administrativas. Ella, en base a la carga laboral, determinará también el número de funcionarios. Art.25 C.O.T. </w:t>
      </w:r>
    </w:p>
    <w:p w:rsidR="00B346CF" w:rsidRPr="00B346CF" w:rsidRDefault="00B346CF" w:rsidP="00B346CF">
      <w:pPr>
        <w:jc w:val="both"/>
        <w:rPr>
          <w:sz w:val="24"/>
          <w:szCs w:val="23"/>
        </w:rPr>
      </w:pPr>
      <w:r w:rsidRPr="00B346CF">
        <w:rPr>
          <w:sz w:val="24"/>
          <w:szCs w:val="23"/>
        </w:rPr>
        <w:t xml:space="preserve">Por otro lado, los tribunales de garantía, en su estructura jurídica cuenta con un cuerpo colegiado, como es el Comité de Jueces. Este es un cuerpo compuesto de tres a lo menos o cinco jueces si es ese el número de jueces en el tribunal, cuya función es velar por el buen </w:t>
      </w:r>
      <w:r w:rsidRPr="00B346CF">
        <w:rPr>
          <w:sz w:val="24"/>
          <w:szCs w:val="23"/>
        </w:rPr>
        <w:lastRenderedPageBreak/>
        <w:t xml:space="preserve">funcionamiento de este tipo de tribunales. Art.22, 23 y 24 C.O.T. Si el tribunal tiene más de ese número se debe hacer una elección de los miembros cada dos años. Si el juez se ausenta o queda vacante el cargo, lo reemplaza el juez que obtuvo la votación inmediatamente inferior. Si no es posible aplicar esta regla, lo reemplaza el más antiguo. </w:t>
      </w:r>
    </w:p>
    <w:p w:rsidR="00B346CF" w:rsidRPr="00B346CF" w:rsidRDefault="00B346CF" w:rsidP="00B346CF">
      <w:pPr>
        <w:jc w:val="both"/>
        <w:rPr>
          <w:sz w:val="24"/>
          <w:szCs w:val="23"/>
        </w:rPr>
      </w:pPr>
      <w:r w:rsidRPr="00B346CF">
        <w:rPr>
          <w:sz w:val="24"/>
          <w:szCs w:val="23"/>
        </w:rPr>
        <w:t xml:space="preserve">Existe un funcionario con el nombre de Administrador que es nombrado por el Comité de Jueces, cuyas facultades contempla el art.289 del C.O.T. </w:t>
      </w:r>
    </w:p>
    <w:p w:rsidR="00B346CF" w:rsidRPr="00B346CF" w:rsidRDefault="00B346CF" w:rsidP="00B346CF">
      <w:pPr>
        <w:jc w:val="both"/>
        <w:rPr>
          <w:sz w:val="24"/>
          <w:szCs w:val="23"/>
        </w:rPr>
      </w:pPr>
      <w:r w:rsidRPr="00B346CF">
        <w:rPr>
          <w:b/>
          <w:bCs/>
          <w:sz w:val="24"/>
          <w:szCs w:val="23"/>
        </w:rPr>
        <w:t xml:space="preserve">TRIBUNAL ORAL EN LO PENAL </w:t>
      </w:r>
      <w:r w:rsidRPr="00B346CF">
        <w:rPr>
          <w:sz w:val="24"/>
          <w:szCs w:val="23"/>
        </w:rPr>
        <w:t xml:space="preserve">Art.17 a 21 C.O.T. </w:t>
      </w:r>
    </w:p>
    <w:p w:rsidR="00B346CF" w:rsidRPr="00B346CF" w:rsidRDefault="00B346CF" w:rsidP="00B346CF">
      <w:pPr>
        <w:jc w:val="both"/>
        <w:rPr>
          <w:sz w:val="24"/>
          <w:szCs w:val="23"/>
        </w:rPr>
      </w:pPr>
      <w:r w:rsidRPr="00B346CF">
        <w:rPr>
          <w:sz w:val="24"/>
          <w:szCs w:val="23"/>
        </w:rPr>
        <w:t xml:space="preserve">Es un tribunal ordinario de competencia especial y colegiado cuya función es conocer y resolver aquellos hechos constitutivos de delito y que se discuten en juicio oral. </w:t>
      </w:r>
    </w:p>
    <w:p w:rsidR="00B346CF" w:rsidRPr="00B346CF" w:rsidRDefault="00B346CF" w:rsidP="00B346CF">
      <w:pPr>
        <w:jc w:val="both"/>
        <w:rPr>
          <w:sz w:val="24"/>
          <w:szCs w:val="23"/>
        </w:rPr>
      </w:pPr>
      <w:r w:rsidRPr="00B346CF">
        <w:rPr>
          <w:sz w:val="24"/>
          <w:szCs w:val="23"/>
        </w:rPr>
        <w:t xml:space="preserve">CARACTERISTICAS </w:t>
      </w:r>
    </w:p>
    <w:p w:rsidR="00B346CF" w:rsidRPr="00B346CF" w:rsidRDefault="00B346CF" w:rsidP="00B346CF">
      <w:pPr>
        <w:jc w:val="both"/>
        <w:rPr>
          <w:sz w:val="24"/>
          <w:szCs w:val="23"/>
        </w:rPr>
      </w:pPr>
      <w:r w:rsidRPr="00B346CF">
        <w:rPr>
          <w:sz w:val="24"/>
          <w:szCs w:val="23"/>
        </w:rPr>
        <w:t xml:space="preserve">1.- Es un tribunal ordinario. </w:t>
      </w:r>
    </w:p>
    <w:p w:rsidR="00B346CF" w:rsidRPr="00B346CF" w:rsidRDefault="00B346CF" w:rsidP="00B346CF">
      <w:pPr>
        <w:jc w:val="both"/>
        <w:rPr>
          <w:sz w:val="24"/>
          <w:szCs w:val="23"/>
        </w:rPr>
      </w:pPr>
      <w:r w:rsidRPr="00B346CF">
        <w:rPr>
          <w:sz w:val="24"/>
          <w:szCs w:val="23"/>
        </w:rPr>
        <w:t xml:space="preserve">2.- Es de Derecho. </w:t>
      </w:r>
    </w:p>
    <w:p w:rsidR="00B346CF" w:rsidRPr="00B346CF" w:rsidRDefault="00B346CF" w:rsidP="00B346CF">
      <w:pPr>
        <w:jc w:val="both"/>
        <w:rPr>
          <w:sz w:val="24"/>
          <w:szCs w:val="23"/>
        </w:rPr>
      </w:pPr>
      <w:r w:rsidRPr="00B346CF">
        <w:rPr>
          <w:sz w:val="24"/>
          <w:szCs w:val="23"/>
        </w:rPr>
        <w:t xml:space="preserve">3.- Es permanente. </w:t>
      </w:r>
    </w:p>
    <w:p w:rsidR="00B346CF" w:rsidRPr="00B346CF" w:rsidRDefault="00B346CF" w:rsidP="00B346CF">
      <w:pPr>
        <w:jc w:val="both"/>
        <w:rPr>
          <w:sz w:val="24"/>
          <w:szCs w:val="23"/>
        </w:rPr>
      </w:pPr>
      <w:r w:rsidRPr="00B346CF">
        <w:rPr>
          <w:sz w:val="24"/>
          <w:szCs w:val="23"/>
        </w:rPr>
        <w:t xml:space="preserve">4.- Es colegiado, con miembros homogéneos, sus miembros son todos abogados, y que van de 3 a 27. </w:t>
      </w:r>
    </w:p>
    <w:p w:rsidR="00B346CF" w:rsidRPr="00B346CF" w:rsidRDefault="00B346CF" w:rsidP="00B346CF">
      <w:pPr>
        <w:jc w:val="both"/>
        <w:rPr>
          <w:sz w:val="24"/>
          <w:szCs w:val="23"/>
        </w:rPr>
      </w:pPr>
      <w:r w:rsidRPr="00B346CF">
        <w:rPr>
          <w:sz w:val="24"/>
          <w:szCs w:val="23"/>
        </w:rPr>
        <w:t xml:space="preserve">5.- De competencia especial, conoce de crímenes y simples delitos. </w:t>
      </w:r>
    </w:p>
    <w:p w:rsidR="00B346CF" w:rsidRPr="00B346CF" w:rsidRDefault="00B346CF" w:rsidP="00B346CF">
      <w:pPr>
        <w:jc w:val="both"/>
        <w:rPr>
          <w:sz w:val="24"/>
          <w:szCs w:val="23"/>
        </w:rPr>
      </w:pPr>
      <w:r w:rsidRPr="00B346CF">
        <w:rPr>
          <w:sz w:val="24"/>
          <w:szCs w:val="23"/>
        </w:rPr>
        <w:t xml:space="preserve">6.- Es de única instancia. </w:t>
      </w:r>
    </w:p>
    <w:p w:rsidR="00B346CF" w:rsidRPr="00B346CF" w:rsidRDefault="00B346CF" w:rsidP="00B346CF">
      <w:pPr>
        <w:jc w:val="both"/>
        <w:rPr>
          <w:sz w:val="24"/>
          <w:szCs w:val="23"/>
        </w:rPr>
      </w:pPr>
      <w:r w:rsidRPr="00B346CF">
        <w:rPr>
          <w:sz w:val="24"/>
          <w:szCs w:val="23"/>
        </w:rPr>
        <w:t xml:space="preserve">7.- Su territorio jurisdiccional de acuerdo al art.21, comprende generalmente la comuna o una agrupación de comunes. </w:t>
      </w:r>
    </w:p>
    <w:p w:rsidR="00B346CF" w:rsidRPr="00B346CF" w:rsidRDefault="00B346CF" w:rsidP="00B346CF">
      <w:pPr>
        <w:jc w:val="both"/>
        <w:rPr>
          <w:sz w:val="24"/>
          <w:szCs w:val="23"/>
        </w:rPr>
      </w:pPr>
      <w:r w:rsidRPr="00B346CF">
        <w:rPr>
          <w:sz w:val="24"/>
          <w:szCs w:val="23"/>
        </w:rPr>
        <w:t xml:space="preserve">8.- Son ambulatorios, pues se pueden constituir y funcionar fuera del lugar en que tienen su asiento. Art.21 </w:t>
      </w:r>
    </w:p>
    <w:p w:rsidR="00B346CF" w:rsidRPr="00B346CF" w:rsidRDefault="00B346CF" w:rsidP="00B346CF">
      <w:pPr>
        <w:jc w:val="both"/>
        <w:rPr>
          <w:sz w:val="24"/>
          <w:szCs w:val="23"/>
        </w:rPr>
      </w:pPr>
      <w:r w:rsidRPr="00B346CF">
        <w:rPr>
          <w:sz w:val="24"/>
          <w:szCs w:val="23"/>
        </w:rPr>
        <w:t xml:space="preserve">Estos tribunales funcionan en una o más salas, compuestas de tres jueces, pudiendo estar también integrada por los llamados jueces alternos, que se trata de jueces los cuales previamente han sido sorteados para integrar una sala en caso de ausencia de un juez titular. </w:t>
      </w:r>
    </w:p>
    <w:p w:rsidR="00B346CF" w:rsidRPr="00B346CF" w:rsidRDefault="00B346CF" w:rsidP="00B346CF">
      <w:pPr>
        <w:jc w:val="both"/>
        <w:rPr>
          <w:sz w:val="24"/>
          <w:szCs w:val="23"/>
        </w:rPr>
      </w:pPr>
      <w:r w:rsidRPr="00B346CF">
        <w:rPr>
          <w:sz w:val="24"/>
          <w:szCs w:val="23"/>
        </w:rPr>
        <w:t xml:space="preserve">Cada sala la preside uno de sus miembros, que tiene las atribuciones del artículo 92 del C.O.T. </w:t>
      </w:r>
    </w:p>
    <w:p w:rsidR="00B346CF" w:rsidRPr="00B346CF" w:rsidRDefault="00B346CF" w:rsidP="00B346CF">
      <w:pPr>
        <w:jc w:val="both"/>
        <w:rPr>
          <w:sz w:val="24"/>
          <w:szCs w:val="23"/>
        </w:rPr>
      </w:pPr>
      <w:r w:rsidRPr="00B346CF">
        <w:rPr>
          <w:sz w:val="24"/>
          <w:szCs w:val="23"/>
        </w:rPr>
        <w:t xml:space="preserve">En cuanto a la distribución de los asuntos en cada sala se hace de acuerdo a un procedimiento objetivo y general que ha de presentar el presidente del comité de jueces. </w:t>
      </w:r>
    </w:p>
    <w:p w:rsidR="00B346CF" w:rsidRPr="00B346CF" w:rsidRDefault="00B346CF" w:rsidP="00B346CF">
      <w:pPr>
        <w:jc w:val="both"/>
        <w:rPr>
          <w:sz w:val="24"/>
          <w:szCs w:val="23"/>
        </w:rPr>
      </w:pPr>
      <w:r w:rsidRPr="00B346CF">
        <w:rPr>
          <w:sz w:val="24"/>
          <w:szCs w:val="23"/>
        </w:rPr>
        <w:t xml:space="preserve">La competencia de estos tribunales la señala el art.18 del C.O.T y es. </w:t>
      </w:r>
    </w:p>
    <w:p w:rsidR="00B346CF" w:rsidRPr="00B346CF" w:rsidRDefault="00B346CF" w:rsidP="00B346CF">
      <w:pPr>
        <w:jc w:val="both"/>
        <w:rPr>
          <w:sz w:val="24"/>
          <w:szCs w:val="23"/>
        </w:rPr>
      </w:pPr>
      <w:r w:rsidRPr="00B346CF">
        <w:rPr>
          <w:sz w:val="24"/>
          <w:szCs w:val="23"/>
        </w:rPr>
        <w:t xml:space="preserve">a.- Conocer y juzgar las causas por crimen o simple delito. Salvo aquellas relativas a simples delitos cuyo conocimiento y fallo corresponda a un juez de garantía. </w:t>
      </w:r>
    </w:p>
    <w:p w:rsidR="00B346CF" w:rsidRPr="00B346CF" w:rsidRDefault="00B346CF" w:rsidP="00B346CF">
      <w:pPr>
        <w:jc w:val="both"/>
        <w:rPr>
          <w:sz w:val="24"/>
          <w:szCs w:val="23"/>
        </w:rPr>
      </w:pPr>
      <w:r w:rsidRPr="00B346CF">
        <w:rPr>
          <w:sz w:val="24"/>
          <w:szCs w:val="23"/>
        </w:rPr>
        <w:lastRenderedPageBreak/>
        <w:t xml:space="preserve">b.- Resuelve en su caso sobre la libertad o prisión preventiva de los acusados puestos a su disposición. </w:t>
      </w:r>
    </w:p>
    <w:p w:rsidR="00B346CF" w:rsidRPr="00B346CF" w:rsidRDefault="00B346CF" w:rsidP="00B346CF">
      <w:pPr>
        <w:jc w:val="both"/>
        <w:rPr>
          <w:sz w:val="24"/>
          <w:szCs w:val="23"/>
        </w:rPr>
      </w:pPr>
      <w:r w:rsidRPr="00B346CF">
        <w:rPr>
          <w:sz w:val="24"/>
          <w:szCs w:val="23"/>
        </w:rPr>
        <w:t xml:space="preserve">c.- Resolver sobre los incidentes que se promuevan durante el juicio oral. </w:t>
      </w:r>
    </w:p>
    <w:p w:rsidR="00B346CF" w:rsidRPr="00B346CF" w:rsidRDefault="00B346CF" w:rsidP="00B346CF">
      <w:pPr>
        <w:jc w:val="both"/>
        <w:rPr>
          <w:sz w:val="24"/>
          <w:szCs w:val="23"/>
        </w:rPr>
      </w:pPr>
      <w:r w:rsidRPr="00B346CF">
        <w:rPr>
          <w:sz w:val="24"/>
          <w:szCs w:val="23"/>
        </w:rPr>
        <w:t xml:space="preserve">d.- Conocer y resolver los demás asuntos que la ley procesal les encomiende. </w:t>
      </w:r>
    </w:p>
    <w:p w:rsidR="00B346CF" w:rsidRPr="00B346CF" w:rsidRDefault="00B346CF" w:rsidP="00B346CF">
      <w:pPr>
        <w:jc w:val="both"/>
        <w:rPr>
          <w:sz w:val="24"/>
          <w:szCs w:val="23"/>
        </w:rPr>
      </w:pPr>
      <w:r w:rsidRPr="00B346CF">
        <w:rPr>
          <w:sz w:val="24"/>
          <w:szCs w:val="23"/>
        </w:rPr>
        <w:t xml:space="preserve">Para tomar las decisiones el tribunal se rige por las normas sobre los acuerdos que establece el código a propósito de los tribunales colegiados, en especial las cortes de apelaciones. </w:t>
      </w:r>
    </w:p>
    <w:p w:rsidR="00B346CF" w:rsidRPr="00B346CF" w:rsidRDefault="00B346CF" w:rsidP="00B346CF">
      <w:pPr>
        <w:jc w:val="both"/>
        <w:rPr>
          <w:sz w:val="24"/>
          <w:szCs w:val="23"/>
        </w:rPr>
      </w:pPr>
      <w:r w:rsidRPr="00B346CF">
        <w:rPr>
          <w:sz w:val="24"/>
          <w:szCs w:val="23"/>
        </w:rPr>
        <w:t xml:space="preserve">Ahora bien, para su buen funcionamiento (razones de buen servicio), el Código faculta a la Corte de Apelaciones respectiva para disponer en forma transitoria y considerando la carga de trabajo trasladar de un tribunal a otro, esto dentro del territorio que tenga competencia la respectiva Corte de Apelaciones. </w:t>
      </w:r>
    </w:p>
    <w:p w:rsidR="00B346CF" w:rsidRPr="00B346CF" w:rsidRDefault="00B346CF" w:rsidP="00B346CF">
      <w:pPr>
        <w:jc w:val="both"/>
        <w:rPr>
          <w:sz w:val="24"/>
          <w:szCs w:val="23"/>
        </w:rPr>
      </w:pPr>
      <w:r w:rsidRPr="00B346CF">
        <w:rPr>
          <w:sz w:val="24"/>
          <w:szCs w:val="23"/>
        </w:rPr>
        <w:t xml:space="preserve">Para tal efecto la Corte requerirá de un informe previo emitido por la Corporación Administrativa del Poder Judicial. </w:t>
      </w:r>
    </w:p>
    <w:p w:rsidR="00B346CF" w:rsidRPr="00B346CF" w:rsidRDefault="00B346CF" w:rsidP="00B346CF">
      <w:pPr>
        <w:jc w:val="both"/>
        <w:rPr>
          <w:sz w:val="24"/>
          <w:szCs w:val="23"/>
        </w:rPr>
      </w:pPr>
      <w:r w:rsidRPr="00B346CF">
        <w:rPr>
          <w:b/>
          <w:bCs/>
          <w:sz w:val="24"/>
          <w:szCs w:val="23"/>
        </w:rPr>
        <w:t xml:space="preserve">CORTES DE APELACIONES. </w:t>
      </w:r>
      <w:r w:rsidRPr="00B346CF">
        <w:rPr>
          <w:sz w:val="24"/>
          <w:szCs w:val="23"/>
        </w:rPr>
        <w:t xml:space="preserve">Art. 54 y ss. COT. </w:t>
      </w:r>
    </w:p>
    <w:p w:rsidR="00B346CF" w:rsidRPr="00B346CF" w:rsidRDefault="00B346CF" w:rsidP="00B346CF">
      <w:pPr>
        <w:jc w:val="both"/>
        <w:rPr>
          <w:sz w:val="24"/>
          <w:szCs w:val="23"/>
        </w:rPr>
      </w:pPr>
      <w:r w:rsidRPr="00B346CF">
        <w:rPr>
          <w:sz w:val="24"/>
          <w:szCs w:val="23"/>
        </w:rPr>
        <w:t xml:space="preserve">Son tribunales colegiados que ejercen normalmente competencia de segunda instancia como superiores jerárquicos, y cuyo territorio jurisdiccional comprende una o varias provincias o una región o parte de ella. </w:t>
      </w:r>
    </w:p>
    <w:p w:rsidR="00B346CF" w:rsidRPr="00B346CF" w:rsidRDefault="00B346CF" w:rsidP="00B346CF">
      <w:pPr>
        <w:jc w:val="both"/>
        <w:rPr>
          <w:sz w:val="24"/>
          <w:szCs w:val="23"/>
        </w:rPr>
      </w:pPr>
      <w:r w:rsidRPr="00B346CF">
        <w:rPr>
          <w:sz w:val="24"/>
          <w:szCs w:val="23"/>
        </w:rPr>
        <w:t xml:space="preserve">CARACTERISTICAS </w:t>
      </w:r>
    </w:p>
    <w:p w:rsidR="00B346CF" w:rsidRPr="00B346CF" w:rsidRDefault="00B346CF" w:rsidP="00B346CF">
      <w:pPr>
        <w:jc w:val="both"/>
        <w:rPr>
          <w:sz w:val="24"/>
          <w:szCs w:val="23"/>
        </w:rPr>
      </w:pPr>
      <w:r w:rsidRPr="00B346CF">
        <w:rPr>
          <w:sz w:val="24"/>
          <w:szCs w:val="23"/>
        </w:rPr>
        <w:t xml:space="preserve">1.- Son Tribunales ordinarios. </w:t>
      </w:r>
    </w:p>
    <w:p w:rsidR="00B346CF" w:rsidRPr="00B346CF" w:rsidRDefault="00B346CF" w:rsidP="00B346CF">
      <w:pPr>
        <w:jc w:val="both"/>
        <w:rPr>
          <w:sz w:val="24"/>
          <w:szCs w:val="23"/>
        </w:rPr>
      </w:pPr>
      <w:r w:rsidRPr="00B346CF">
        <w:rPr>
          <w:sz w:val="24"/>
          <w:szCs w:val="23"/>
        </w:rPr>
        <w:t xml:space="preserve">2.- Son permanentes. </w:t>
      </w:r>
    </w:p>
    <w:p w:rsidR="00B346CF" w:rsidRPr="00B346CF" w:rsidRDefault="00B346CF" w:rsidP="00B346CF">
      <w:pPr>
        <w:jc w:val="both"/>
        <w:rPr>
          <w:sz w:val="24"/>
          <w:szCs w:val="23"/>
        </w:rPr>
      </w:pPr>
      <w:r w:rsidRPr="00B346CF">
        <w:rPr>
          <w:sz w:val="24"/>
          <w:szCs w:val="23"/>
        </w:rPr>
        <w:t xml:space="preserve">3.- Son de Derecho. </w:t>
      </w:r>
    </w:p>
    <w:p w:rsidR="00B346CF" w:rsidRPr="00B346CF" w:rsidRDefault="00B346CF" w:rsidP="00B346CF">
      <w:pPr>
        <w:jc w:val="both"/>
        <w:rPr>
          <w:sz w:val="24"/>
          <w:szCs w:val="23"/>
        </w:rPr>
      </w:pPr>
      <w:r w:rsidRPr="00B346CF">
        <w:rPr>
          <w:sz w:val="24"/>
          <w:szCs w:val="23"/>
        </w:rPr>
        <w:t xml:space="preserve">4.- Son letrados. </w:t>
      </w:r>
    </w:p>
    <w:p w:rsidR="00B346CF" w:rsidRPr="00B346CF" w:rsidRDefault="00B346CF" w:rsidP="00B346CF">
      <w:pPr>
        <w:jc w:val="both"/>
        <w:rPr>
          <w:sz w:val="24"/>
          <w:szCs w:val="23"/>
        </w:rPr>
      </w:pPr>
      <w:r w:rsidRPr="00B346CF">
        <w:rPr>
          <w:sz w:val="24"/>
          <w:szCs w:val="23"/>
        </w:rPr>
        <w:t xml:space="preserve">5.- Son de competencia común. </w:t>
      </w:r>
    </w:p>
    <w:p w:rsidR="00B346CF" w:rsidRPr="00B346CF" w:rsidRDefault="00B346CF" w:rsidP="00B346CF">
      <w:pPr>
        <w:jc w:val="both"/>
        <w:rPr>
          <w:sz w:val="24"/>
          <w:szCs w:val="23"/>
        </w:rPr>
      </w:pPr>
      <w:r w:rsidRPr="00B346CF">
        <w:rPr>
          <w:sz w:val="24"/>
          <w:szCs w:val="23"/>
        </w:rPr>
        <w:t xml:space="preserve">6.- Son colegiados. </w:t>
      </w:r>
    </w:p>
    <w:p w:rsidR="00B346CF" w:rsidRPr="00B346CF" w:rsidRDefault="00B346CF" w:rsidP="00B346CF">
      <w:pPr>
        <w:jc w:val="both"/>
        <w:rPr>
          <w:sz w:val="24"/>
          <w:szCs w:val="23"/>
        </w:rPr>
      </w:pPr>
      <w:r w:rsidRPr="00B346CF">
        <w:rPr>
          <w:sz w:val="24"/>
          <w:szCs w:val="23"/>
        </w:rPr>
        <w:t xml:space="preserve">7.- Son, normalmente, tribunales de segunda instancia. Conocen fundamentalmente de los recursos de apelación. </w:t>
      </w:r>
    </w:p>
    <w:p w:rsidR="00B346CF" w:rsidRPr="00B346CF" w:rsidRDefault="00B346CF" w:rsidP="00B346CF">
      <w:pPr>
        <w:jc w:val="both"/>
        <w:rPr>
          <w:sz w:val="24"/>
          <w:szCs w:val="23"/>
        </w:rPr>
      </w:pPr>
      <w:r w:rsidRPr="00B346CF">
        <w:rPr>
          <w:sz w:val="24"/>
          <w:szCs w:val="23"/>
        </w:rPr>
        <w:t xml:space="preserve">8.- Por excepción tienen competencia de primera o de única instancia. </w:t>
      </w:r>
    </w:p>
    <w:p w:rsidR="00B346CF" w:rsidRPr="00B346CF" w:rsidRDefault="00B346CF" w:rsidP="00B346CF">
      <w:pPr>
        <w:jc w:val="both"/>
        <w:rPr>
          <w:sz w:val="24"/>
          <w:szCs w:val="23"/>
        </w:rPr>
      </w:pPr>
      <w:r w:rsidRPr="00B346CF">
        <w:rPr>
          <w:sz w:val="24"/>
          <w:szCs w:val="23"/>
        </w:rPr>
        <w:t xml:space="preserve">9.- Son Tribunales superiores de justicia. Sus miembros pueden ser sometidos a juicio político. </w:t>
      </w:r>
    </w:p>
    <w:p w:rsidR="00B346CF" w:rsidRPr="00B346CF" w:rsidRDefault="00B346CF" w:rsidP="00B346CF">
      <w:pPr>
        <w:jc w:val="both"/>
        <w:rPr>
          <w:sz w:val="24"/>
          <w:szCs w:val="23"/>
        </w:rPr>
      </w:pPr>
      <w:r w:rsidRPr="00B346CF">
        <w:rPr>
          <w:sz w:val="24"/>
          <w:szCs w:val="23"/>
        </w:rPr>
        <w:t xml:space="preserve">10.- Sus miembros son remunerados por el Estado. </w:t>
      </w:r>
    </w:p>
    <w:p w:rsidR="00B346CF" w:rsidRPr="00B346CF" w:rsidRDefault="00B346CF" w:rsidP="00B346CF">
      <w:pPr>
        <w:jc w:val="both"/>
        <w:rPr>
          <w:sz w:val="24"/>
          <w:szCs w:val="23"/>
        </w:rPr>
      </w:pPr>
      <w:r w:rsidRPr="00B346CF">
        <w:rPr>
          <w:sz w:val="24"/>
          <w:szCs w:val="23"/>
        </w:rPr>
        <w:t xml:space="preserve">11.- Cada Corte dispone de secretario permanente de número variable. Asimismo disponen de un local permanente proporcionado por el estado. </w:t>
      </w:r>
    </w:p>
    <w:p w:rsidR="00B346CF" w:rsidRPr="00B346CF" w:rsidRDefault="00B346CF" w:rsidP="00B346CF">
      <w:pPr>
        <w:jc w:val="both"/>
        <w:rPr>
          <w:sz w:val="24"/>
          <w:szCs w:val="23"/>
        </w:rPr>
      </w:pPr>
      <w:r w:rsidRPr="00B346CF">
        <w:rPr>
          <w:sz w:val="24"/>
          <w:szCs w:val="23"/>
        </w:rPr>
        <w:lastRenderedPageBreak/>
        <w:t xml:space="preserve">12.- Disponen de un personal de secretaría de carácter permanente, también remunerado por el estado. </w:t>
      </w:r>
    </w:p>
    <w:p w:rsidR="00B346CF" w:rsidRPr="00B346CF" w:rsidRDefault="00B346CF" w:rsidP="00B346CF">
      <w:pPr>
        <w:jc w:val="both"/>
        <w:rPr>
          <w:sz w:val="24"/>
          <w:szCs w:val="23"/>
        </w:rPr>
      </w:pPr>
      <w:r w:rsidRPr="00B346CF">
        <w:rPr>
          <w:sz w:val="24"/>
          <w:szCs w:val="23"/>
        </w:rPr>
        <w:t xml:space="preserve">13.- Su Territorio Jurisdiccional no es uniforme. Hay algunas C.A. que disponen de un territorio jurisdiccional compuesto por una o varias provincias, otras por una región o porción de ella. Art. 55 COT. </w:t>
      </w:r>
    </w:p>
    <w:p w:rsidR="00B346CF" w:rsidRPr="00B346CF" w:rsidRDefault="00B346CF" w:rsidP="00B346CF">
      <w:pPr>
        <w:jc w:val="both"/>
        <w:rPr>
          <w:sz w:val="24"/>
          <w:szCs w:val="23"/>
        </w:rPr>
      </w:pPr>
      <w:r w:rsidRPr="00B346CF">
        <w:rPr>
          <w:b/>
          <w:bCs/>
          <w:sz w:val="24"/>
          <w:szCs w:val="23"/>
        </w:rPr>
        <w:t xml:space="preserve">ORGANIZACION. </w:t>
      </w:r>
    </w:p>
    <w:p w:rsidR="00B346CF" w:rsidRPr="00B346CF" w:rsidRDefault="00B346CF" w:rsidP="00B346CF">
      <w:pPr>
        <w:jc w:val="both"/>
        <w:rPr>
          <w:sz w:val="24"/>
          <w:szCs w:val="23"/>
        </w:rPr>
      </w:pPr>
      <w:r w:rsidRPr="00B346CF">
        <w:rPr>
          <w:b/>
          <w:bCs/>
          <w:sz w:val="24"/>
          <w:szCs w:val="23"/>
        </w:rPr>
        <w:t xml:space="preserve">DEL PRESIDENTE </w:t>
      </w:r>
    </w:p>
    <w:p w:rsidR="00B346CF" w:rsidRPr="00B346CF" w:rsidRDefault="00B346CF" w:rsidP="00B346CF">
      <w:pPr>
        <w:jc w:val="both"/>
        <w:rPr>
          <w:sz w:val="24"/>
          <w:szCs w:val="23"/>
        </w:rPr>
      </w:pPr>
      <w:r w:rsidRPr="00B346CF">
        <w:rPr>
          <w:sz w:val="24"/>
          <w:szCs w:val="23"/>
        </w:rPr>
        <w:t xml:space="preserve">Dura un año en sus funciones contado desde el 1º de marzo, cargo que desempeñan los Ministros del mismo tribunal </w:t>
      </w:r>
    </w:p>
    <w:p w:rsidR="00B346CF" w:rsidRPr="00B346CF" w:rsidRDefault="00B346CF" w:rsidP="00B346CF">
      <w:pPr>
        <w:jc w:val="both"/>
        <w:rPr>
          <w:sz w:val="24"/>
          <w:szCs w:val="23"/>
        </w:rPr>
      </w:pPr>
      <w:r w:rsidRPr="00B346CF">
        <w:rPr>
          <w:sz w:val="24"/>
          <w:szCs w:val="23"/>
        </w:rPr>
        <w:t xml:space="preserve">mediante un turno por "orden de antigüedad" en la categoría correspondiente del escalafón. Art. 57 COT. </w:t>
      </w:r>
    </w:p>
    <w:p w:rsidR="00B346CF" w:rsidRPr="00B346CF" w:rsidRDefault="00B346CF" w:rsidP="00B346CF">
      <w:pPr>
        <w:jc w:val="both"/>
        <w:rPr>
          <w:sz w:val="24"/>
          <w:szCs w:val="23"/>
        </w:rPr>
      </w:pPr>
      <w:r w:rsidRPr="00B346CF">
        <w:rPr>
          <w:sz w:val="24"/>
          <w:szCs w:val="23"/>
        </w:rPr>
        <w:t xml:space="preserve">Las funciones del presidente las contempla el art. 90 C.O.T. </w:t>
      </w:r>
    </w:p>
    <w:p w:rsidR="00B346CF" w:rsidRPr="00B346CF" w:rsidRDefault="00B346CF" w:rsidP="00B346CF">
      <w:pPr>
        <w:jc w:val="both"/>
        <w:rPr>
          <w:sz w:val="24"/>
          <w:szCs w:val="23"/>
        </w:rPr>
      </w:pPr>
      <w:r w:rsidRPr="00B346CF">
        <w:rPr>
          <w:sz w:val="24"/>
          <w:szCs w:val="23"/>
        </w:rPr>
        <w:t xml:space="preserve">En su ausencia, hace las veces el Ministro más antiguo de los que se encuentran actualmente reunidos en la Sala del Tribunal. Art. 91. </w:t>
      </w:r>
    </w:p>
    <w:p w:rsidR="00B346CF" w:rsidRPr="00B346CF" w:rsidRDefault="00B346CF" w:rsidP="00B346CF">
      <w:pPr>
        <w:jc w:val="both"/>
        <w:rPr>
          <w:sz w:val="24"/>
          <w:szCs w:val="23"/>
        </w:rPr>
      </w:pPr>
      <w:r w:rsidRPr="00B346CF">
        <w:rPr>
          <w:sz w:val="24"/>
          <w:szCs w:val="23"/>
        </w:rPr>
        <w:t xml:space="preserve">En aquellas Cortes de Apelaciones que funcionen divididas en más de un Sala es presidida por el Ministro más antiguo que la integra. A ese Ministro de Sala le va a corresponder las facultades que indica el Art 90 Nº 1, 4, 5, 6, 7 y 8 (Art. 92). </w:t>
      </w:r>
    </w:p>
    <w:p w:rsidR="00B346CF" w:rsidRPr="00B346CF" w:rsidRDefault="00B346CF" w:rsidP="00B346CF">
      <w:pPr>
        <w:jc w:val="both"/>
        <w:rPr>
          <w:sz w:val="24"/>
          <w:szCs w:val="23"/>
        </w:rPr>
      </w:pPr>
      <w:r w:rsidRPr="00B346CF">
        <w:rPr>
          <w:sz w:val="24"/>
          <w:szCs w:val="23"/>
        </w:rPr>
        <w:t xml:space="preserve">El número de cortes está señalado en la ley, asimismo su territorio, son 17 en el país y el número de ministros es variables. Art. 55 y 56. </w:t>
      </w:r>
    </w:p>
    <w:p w:rsidR="00B346CF" w:rsidRPr="00B346CF" w:rsidRDefault="00B346CF" w:rsidP="00B346CF">
      <w:pPr>
        <w:jc w:val="both"/>
        <w:rPr>
          <w:sz w:val="24"/>
          <w:szCs w:val="23"/>
        </w:rPr>
      </w:pPr>
      <w:r w:rsidRPr="00B346CF">
        <w:rPr>
          <w:b/>
          <w:bCs/>
          <w:sz w:val="24"/>
          <w:szCs w:val="23"/>
        </w:rPr>
        <w:t xml:space="preserve">LOS MINISTROS </w:t>
      </w:r>
    </w:p>
    <w:p w:rsidR="00B346CF" w:rsidRPr="00B346CF" w:rsidRDefault="00B346CF" w:rsidP="00B346CF">
      <w:pPr>
        <w:jc w:val="both"/>
        <w:rPr>
          <w:sz w:val="24"/>
          <w:szCs w:val="23"/>
        </w:rPr>
      </w:pPr>
      <w:r w:rsidRPr="00B346CF">
        <w:rPr>
          <w:sz w:val="24"/>
          <w:szCs w:val="23"/>
        </w:rPr>
        <w:t xml:space="preserve">En la organización de una corte existen los ministros. Estos magistrados incluyendo a su presidente reciben la denominación de ministro y en cuanto al tratamiento honorífico, la ley les asigna el de "Su Señoría Ilustrísima" o bien "Usía Ilustrísima". </w:t>
      </w:r>
    </w:p>
    <w:p w:rsidR="00B346CF" w:rsidRPr="00B346CF" w:rsidRDefault="00B346CF" w:rsidP="00B346CF">
      <w:pPr>
        <w:jc w:val="both"/>
        <w:rPr>
          <w:sz w:val="24"/>
          <w:szCs w:val="23"/>
        </w:rPr>
      </w:pPr>
      <w:r w:rsidRPr="00B346CF">
        <w:rPr>
          <w:sz w:val="24"/>
          <w:szCs w:val="23"/>
        </w:rPr>
        <w:t xml:space="preserve">No todas las cortes tiene el mismo número de Ministros. Art 56 C.O.T. </w:t>
      </w:r>
    </w:p>
    <w:p w:rsidR="00B346CF" w:rsidRPr="00B346CF" w:rsidRDefault="00B346CF" w:rsidP="00B346CF">
      <w:pPr>
        <w:jc w:val="both"/>
        <w:rPr>
          <w:sz w:val="24"/>
          <w:szCs w:val="23"/>
        </w:rPr>
      </w:pPr>
      <w:r w:rsidRPr="00B346CF">
        <w:rPr>
          <w:sz w:val="24"/>
          <w:szCs w:val="23"/>
        </w:rPr>
        <w:t xml:space="preserve">Existe también el llamado Ministro de turno que se designa por la Corte o por una de las Salas, para que en el curso de una semana asuma una parte de las atribuciones del tribunal, en el caso de las atribuciones que puedan delegarse. </w:t>
      </w:r>
    </w:p>
    <w:p w:rsidR="00B346CF" w:rsidRPr="00B346CF" w:rsidRDefault="00B346CF" w:rsidP="00B346CF">
      <w:pPr>
        <w:jc w:val="both"/>
        <w:rPr>
          <w:sz w:val="24"/>
          <w:szCs w:val="23"/>
        </w:rPr>
      </w:pPr>
      <w:r w:rsidRPr="00B346CF">
        <w:rPr>
          <w:sz w:val="24"/>
          <w:szCs w:val="23"/>
        </w:rPr>
        <w:t xml:space="preserve">Los Ministros de Corte son designados por el Presidente de la República a propuesta en terna de la Corte Suprema y se mantienen en sus cargos mientras observen el buen comportamiento exigido por el legislador. </w:t>
      </w:r>
    </w:p>
    <w:p w:rsidR="00B346CF" w:rsidRPr="00B346CF" w:rsidRDefault="00B346CF" w:rsidP="00B346CF">
      <w:pPr>
        <w:jc w:val="both"/>
        <w:rPr>
          <w:sz w:val="24"/>
          <w:szCs w:val="23"/>
        </w:rPr>
      </w:pPr>
      <w:r w:rsidRPr="00B346CF">
        <w:rPr>
          <w:sz w:val="24"/>
          <w:szCs w:val="23"/>
        </w:rPr>
        <w:t xml:space="preserve">Aquí existe el rango, la presidencia corresponde a su antigüedad en la categoría correspondiente del escalafón Art. 57 inc.2. </w:t>
      </w:r>
    </w:p>
    <w:p w:rsidR="00B346CF" w:rsidRPr="00B346CF" w:rsidRDefault="00B346CF" w:rsidP="00B346CF">
      <w:pPr>
        <w:jc w:val="both"/>
        <w:rPr>
          <w:sz w:val="24"/>
          <w:szCs w:val="23"/>
        </w:rPr>
      </w:pPr>
      <w:r w:rsidRPr="00B346CF">
        <w:rPr>
          <w:b/>
          <w:bCs/>
          <w:sz w:val="24"/>
          <w:szCs w:val="23"/>
        </w:rPr>
        <w:t xml:space="preserve">EL FISCAL JUDICIAL </w:t>
      </w:r>
    </w:p>
    <w:p w:rsidR="00B346CF" w:rsidRPr="00B346CF" w:rsidRDefault="00B346CF" w:rsidP="00B346CF">
      <w:pPr>
        <w:jc w:val="both"/>
        <w:rPr>
          <w:sz w:val="24"/>
          <w:szCs w:val="23"/>
        </w:rPr>
      </w:pPr>
      <w:r w:rsidRPr="00B346CF">
        <w:rPr>
          <w:sz w:val="24"/>
          <w:szCs w:val="23"/>
        </w:rPr>
        <w:lastRenderedPageBreak/>
        <w:t xml:space="preserve">Es un Funcionario auxiliar de la administración de justicia, que representa ante los tribunales, los intereses generales de la sociedad. El art. 58 del C.O.T. señala el número de Fiscales en cada Corte. En Concepción hay tres. </w:t>
      </w:r>
    </w:p>
    <w:p w:rsidR="00B346CF" w:rsidRPr="00B346CF" w:rsidRDefault="00B346CF" w:rsidP="00B346CF">
      <w:pPr>
        <w:jc w:val="both"/>
        <w:rPr>
          <w:sz w:val="24"/>
          <w:szCs w:val="23"/>
        </w:rPr>
      </w:pPr>
      <w:r w:rsidRPr="00B346CF">
        <w:rPr>
          <w:sz w:val="24"/>
          <w:szCs w:val="23"/>
        </w:rPr>
        <w:t xml:space="preserve">El ejercicio de las funciones de estos fiscales, cuando hay pluralidad de ellos es reglado por el Tribunal del que formen parte, según lo estimen más conveniente para el mejor servicio, oyendo a estos fiscales. </w:t>
      </w:r>
    </w:p>
    <w:p w:rsidR="00B346CF" w:rsidRPr="00B346CF" w:rsidRDefault="00B346CF" w:rsidP="00B346CF">
      <w:pPr>
        <w:jc w:val="both"/>
        <w:rPr>
          <w:sz w:val="24"/>
          <w:szCs w:val="23"/>
        </w:rPr>
      </w:pPr>
      <w:r w:rsidRPr="00B346CF">
        <w:rPr>
          <w:sz w:val="24"/>
          <w:szCs w:val="23"/>
        </w:rPr>
        <w:t xml:space="preserve">Estos Fiscales son nombrados por el Presidente de la República a propuesta en terna de la corte respectiva y gozan de inamovilidad en el ejercicio de su cargo. Art. 352 del C.O.T. </w:t>
      </w:r>
    </w:p>
    <w:p w:rsidR="00B346CF" w:rsidRPr="00B346CF" w:rsidRDefault="00B346CF" w:rsidP="00B346CF">
      <w:pPr>
        <w:jc w:val="both"/>
        <w:rPr>
          <w:sz w:val="24"/>
          <w:szCs w:val="23"/>
        </w:rPr>
      </w:pPr>
      <w:r w:rsidRPr="00B346CF">
        <w:rPr>
          <w:b/>
          <w:bCs/>
          <w:sz w:val="24"/>
          <w:szCs w:val="23"/>
        </w:rPr>
        <w:t xml:space="preserve">LOS RELATORES </w:t>
      </w:r>
    </w:p>
    <w:p w:rsidR="00B346CF" w:rsidRPr="00B346CF" w:rsidRDefault="00B346CF" w:rsidP="00B346CF">
      <w:pPr>
        <w:jc w:val="both"/>
        <w:rPr>
          <w:sz w:val="24"/>
          <w:szCs w:val="23"/>
        </w:rPr>
      </w:pPr>
      <w:r w:rsidRPr="00B346CF">
        <w:rPr>
          <w:sz w:val="24"/>
          <w:szCs w:val="23"/>
        </w:rPr>
        <w:t xml:space="preserve">Se encuentran también dentro del organigrama de las Cortes. Son funcionarios auxiliares de la administración de justicia, cuya función específica es la de imponer al </w:t>
      </w:r>
    </w:p>
    <w:p w:rsidR="00B346CF" w:rsidRPr="00B346CF" w:rsidRDefault="00B346CF" w:rsidP="00B346CF">
      <w:pPr>
        <w:jc w:val="both"/>
        <w:rPr>
          <w:sz w:val="24"/>
          <w:szCs w:val="23"/>
        </w:rPr>
      </w:pPr>
      <w:r w:rsidRPr="00B346CF">
        <w:rPr>
          <w:sz w:val="24"/>
          <w:szCs w:val="23"/>
        </w:rPr>
        <w:t xml:space="preserve">tribunal de los asuntos de que deben conocer haciendo una relación de ellos mediante una exposición razonada y metódica. Art. 374 C.O.T. </w:t>
      </w:r>
    </w:p>
    <w:p w:rsidR="00B346CF" w:rsidRPr="00B346CF" w:rsidRDefault="00B346CF" w:rsidP="00B346CF">
      <w:pPr>
        <w:jc w:val="both"/>
        <w:rPr>
          <w:sz w:val="24"/>
          <w:szCs w:val="23"/>
        </w:rPr>
      </w:pPr>
      <w:r w:rsidRPr="00B346CF">
        <w:rPr>
          <w:sz w:val="24"/>
          <w:szCs w:val="23"/>
        </w:rPr>
        <w:t xml:space="preserve">Son nombrados por el Presidente de la República, previa propuesta de una terna elaborada por la Corte Suprema o por la respectiva corte de apelaciones. Excepcionalmente la corte de que se trate puede acordar, por mayoría absoluta de sus miembros en ejercicio, omitir la terna y someter al presidente una propuesta uninominal. ART 285 C.O.T. </w:t>
      </w:r>
    </w:p>
    <w:p w:rsidR="00B346CF" w:rsidRPr="00B346CF" w:rsidRDefault="00B346CF" w:rsidP="00B346CF">
      <w:pPr>
        <w:jc w:val="both"/>
        <w:rPr>
          <w:sz w:val="24"/>
          <w:szCs w:val="23"/>
        </w:rPr>
      </w:pPr>
      <w:r w:rsidRPr="00B346CF">
        <w:rPr>
          <w:sz w:val="24"/>
          <w:szCs w:val="23"/>
        </w:rPr>
        <w:t xml:space="preserve">El número de Relatores de cada Corte es variable. Art. 59 del C.O.T. </w:t>
      </w:r>
    </w:p>
    <w:p w:rsidR="00B346CF" w:rsidRPr="00B346CF" w:rsidRDefault="00B346CF" w:rsidP="00B346CF">
      <w:pPr>
        <w:jc w:val="both"/>
        <w:rPr>
          <w:sz w:val="24"/>
          <w:szCs w:val="23"/>
        </w:rPr>
      </w:pPr>
      <w:r w:rsidRPr="00B346CF">
        <w:rPr>
          <w:sz w:val="24"/>
          <w:szCs w:val="23"/>
        </w:rPr>
        <w:t xml:space="preserve">La Ley 20.322 de 27 de enero de 2009 introdujo modificaciones al Código consistentes en el aumento de ministros, relatores y salas de algunas cortes, con motivo de la Creación de los Tribunales Tributarios y Aduaneros. Asimismo, con la especialidad de una de las salas al efecto. </w:t>
      </w:r>
    </w:p>
    <w:p w:rsidR="00B346CF" w:rsidRPr="00B346CF" w:rsidRDefault="00B346CF" w:rsidP="00B346CF">
      <w:pPr>
        <w:jc w:val="both"/>
        <w:rPr>
          <w:sz w:val="24"/>
          <w:szCs w:val="23"/>
        </w:rPr>
      </w:pPr>
      <w:r w:rsidRPr="00B346CF">
        <w:rPr>
          <w:b/>
          <w:bCs/>
          <w:sz w:val="24"/>
          <w:szCs w:val="23"/>
        </w:rPr>
        <w:t xml:space="preserve">SECRETARIO </w:t>
      </w:r>
    </w:p>
    <w:p w:rsidR="00B346CF" w:rsidRPr="00B346CF" w:rsidRDefault="00B346CF" w:rsidP="00B346CF">
      <w:pPr>
        <w:jc w:val="both"/>
        <w:rPr>
          <w:sz w:val="24"/>
          <w:szCs w:val="23"/>
        </w:rPr>
      </w:pPr>
      <w:r w:rsidRPr="00B346CF">
        <w:rPr>
          <w:sz w:val="24"/>
          <w:szCs w:val="23"/>
        </w:rPr>
        <w:t xml:space="preserve">Los secretarios son ministros de fe pública, encargados de autorizar las providencias, despachos y autos que emanen de la corte, en que desempeñan sus funciones. Debe custodiar los documentos y papeles que se presenten a la corte. </w:t>
      </w:r>
    </w:p>
    <w:p w:rsidR="00B346CF" w:rsidRPr="00B346CF" w:rsidRDefault="00B346CF" w:rsidP="00B346CF">
      <w:pPr>
        <w:jc w:val="both"/>
        <w:rPr>
          <w:sz w:val="24"/>
          <w:szCs w:val="23"/>
        </w:rPr>
      </w:pPr>
      <w:r w:rsidRPr="00B346CF">
        <w:rPr>
          <w:sz w:val="24"/>
          <w:szCs w:val="23"/>
        </w:rPr>
        <w:t xml:space="preserve">La Corte de Santiago tiene tres secretarios. Art 60. </w:t>
      </w:r>
    </w:p>
    <w:p w:rsidR="00B346CF" w:rsidRPr="00B346CF" w:rsidRDefault="00B346CF" w:rsidP="00B346CF">
      <w:pPr>
        <w:jc w:val="both"/>
        <w:rPr>
          <w:sz w:val="24"/>
          <w:szCs w:val="23"/>
        </w:rPr>
      </w:pPr>
      <w:r w:rsidRPr="00B346CF">
        <w:rPr>
          <w:sz w:val="24"/>
          <w:szCs w:val="23"/>
        </w:rPr>
        <w:t xml:space="preserve">Para ser secretario de corte, se requiere ser abogado Art.286. Son nombrados por el Presidente de la república a propuesta en terna de la respectiva Corte. </w:t>
      </w:r>
    </w:p>
    <w:p w:rsidR="00B346CF" w:rsidRPr="00B346CF" w:rsidRDefault="00B346CF" w:rsidP="00B346CF">
      <w:pPr>
        <w:jc w:val="both"/>
        <w:rPr>
          <w:sz w:val="24"/>
          <w:szCs w:val="23"/>
        </w:rPr>
      </w:pPr>
      <w:r w:rsidRPr="00B346CF">
        <w:rPr>
          <w:b/>
          <w:bCs/>
          <w:sz w:val="24"/>
          <w:szCs w:val="23"/>
        </w:rPr>
        <w:t xml:space="preserve">PERSONAL DE SECRETARIA. </w:t>
      </w:r>
    </w:p>
    <w:p w:rsidR="00B346CF" w:rsidRPr="00B346CF" w:rsidRDefault="00B346CF" w:rsidP="00B346CF">
      <w:pPr>
        <w:jc w:val="both"/>
        <w:rPr>
          <w:sz w:val="24"/>
          <w:szCs w:val="23"/>
        </w:rPr>
      </w:pPr>
      <w:r w:rsidRPr="00B346CF">
        <w:rPr>
          <w:sz w:val="24"/>
          <w:szCs w:val="23"/>
        </w:rPr>
        <w:t xml:space="preserve">Cada C.A. tiene el número de empleados de secretaria que la ley determine. Son nombrados por el Presidente de la república, previa propuesta del tribunal donde van a ejercer sus funciones. </w:t>
      </w:r>
    </w:p>
    <w:p w:rsidR="00B346CF" w:rsidRPr="00B346CF" w:rsidRDefault="00B346CF" w:rsidP="00B346CF">
      <w:pPr>
        <w:jc w:val="both"/>
        <w:rPr>
          <w:sz w:val="24"/>
          <w:szCs w:val="23"/>
        </w:rPr>
      </w:pPr>
      <w:r w:rsidRPr="00B346CF">
        <w:rPr>
          <w:b/>
          <w:bCs/>
          <w:sz w:val="24"/>
          <w:szCs w:val="23"/>
        </w:rPr>
        <w:lastRenderedPageBreak/>
        <w:t xml:space="preserve">REQUISITOS PARA SER MINISTRO </w:t>
      </w:r>
    </w:p>
    <w:p w:rsidR="00B346CF" w:rsidRPr="00B346CF" w:rsidRDefault="00B346CF" w:rsidP="00B346CF">
      <w:pPr>
        <w:jc w:val="both"/>
        <w:rPr>
          <w:sz w:val="24"/>
          <w:szCs w:val="23"/>
        </w:rPr>
      </w:pPr>
      <w:r w:rsidRPr="00B346CF">
        <w:rPr>
          <w:sz w:val="24"/>
          <w:szCs w:val="23"/>
        </w:rPr>
        <w:t xml:space="preserve">Para ser MINISTRO o Fiscal de Corte de Apelaciones, se requiere: Art 253 del C.O.T. </w:t>
      </w:r>
    </w:p>
    <w:p w:rsidR="00B346CF" w:rsidRPr="00B346CF" w:rsidRDefault="00B346CF" w:rsidP="00B346CF">
      <w:pPr>
        <w:jc w:val="both"/>
        <w:rPr>
          <w:sz w:val="24"/>
          <w:szCs w:val="23"/>
        </w:rPr>
      </w:pPr>
      <w:r w:rsidRPr="00B346CF">
        <w:rPr>
          <w:sz w:val="24"/>
          <w:szCs w:val="23"/>
        </w:rPr>
        <w:t xml:space="preserve">- Requisitos generales: </w:t>
      </w:r>
    </w:p>
    <w:p w:rsidR="00B346CF" w:rsidRPr="00B346CF" w:rsidRDefault="00B346CF" w:rsidP="00B346CF">
      <w:pPr>
        <w:jc w:val="both"/>
        <w:rPr>
          <w:sz w:val="24"/>
          <w:szCs w:val="23"/>
        </w:rPr>
      </w:pPr>
      <w:r w:rsidRPr="00B346CF">
        <w:rPr>
          <w:sz w:val="24"/>
          <w:szCs w:val="23"/>
        </w:rPr>
        <w:t xml:space="preserve">1.- Ser chileno. </w:t>
      </w:r>
    </w:p>
    <w:p w:rsidR="00B346CF" w:rsidRPr="00B346CF" w:rsidRDefault="00B346CF" w:rsidP="00B346CF">
      <w:pPr>
        <w:jc w:val="both"/>
        <w:rPr>
          <w:sz w:val="24"/>
          <w:szCs w:val="23"/>
        </w:rPr>
      </w:pPr>
      <w:r w:rsidRPr="00B346CF">
        <w:rPr>
          <w:sz w:val="24"/>
          <w:szCs w:val="23"/>
        </w:rPr>
        <w:t xml:space="preserve">2.- Tener título de Abogado. </w:t>
      </w:r>
    </w:p>
    <w:p w:rsidR="00B346CF" w:rsidRPr="00B346CF" w:rsidRDefault="00B346CF" w:rsidP="00B346CF">
      <w:pPr>
        <w:jc w:val="both"/>
        <w:rPr>
          <w:sz w:val="24"/>
          <w:szCs w:val="23"/>
        </w:rPr>
      </w:pPr>
      <w:r w:rsidRPr="00B346CF">
        <w:rPr>
          <w:sz w:val="24"/>
          <w:szCs w:val="23"/>
        </w:rPr>
        <w:t xml:space="preserve">3.- Tratándose de miembros del Escalafón Primario, con los requisitos que se establecen en la letra a) del artículo 284, y haber aprobado el programa de perfeccionamiento profesional para ser ministro de Corte de Apelaciones. En ningún caso lo podrán ser, quien no haya desempeñado, efectiva y continuadamente, la función de juez letrado, por un año a lo menos. Lo anterior es sin perjuicio de lo dispuesto en el artículo 280. </w:t>
      </w:r>
    </w:p>
    <w:p w:rsidR="00B346CF" w:rsidRPr="00B346CF" w:rsidRDefault="00B346CF" w:rsidP="00B346CF">
      <w:pPr>
        <w:jc w:val="both"/>
        <w:rPr>
          <w:sz w:val="24"/>
          <w:szCs w:val="23"/>
        </w:rPr>
      </w:pPr>
      <w:r w:rsidRPr="00B346CF">
        <w:rPr>
          <w:sz w:val="24"/>
          <w:szCs w:val="23"/>
        </w:rPr>
        <w:t xml:space="preserve">FUNCIONAMIENTO. </w:t>
      </w:r>
    </w:p>
    <w:p w:rsidR="00B346CF" w:rsidRPr="00B346CF" w:rsidRDefault="00B346CF" w:rsidP="00B346CF">
      <w:pPr>
        <w:jc w:val="both"/>
        <w:rPr>
          <w:sz w:val="24"/>
          <w:szCs w:val="23"/>
        </w:rPr>
      </w:pPr>
      <w:r w:rsidRPr="00B346CF">
        <w:rPr>
          <w:sz w:val="24"/>
          <w:szCs w:val="23"/>
        </w:rPr>
        <w:t xml:space="preserve">Las cortes pueden tener un funcionamiento ordinario y extraordinario. </w:t>
      </w:r>
    </w:p>
    <w:p w:rsidR="00B346CF" w:rsidRPr="00B346CF" w:rsidRDefault="00B346CF" w:rsidP="00B346CF">
      <w:pPr>
        <w:jc w:val="both"/>
        <w:rPr>
          <w:sz w:val="24"/>
          <w:szCs w:val="23"/>
        </w:rPr>
      </w:pPr>
      <w:r w:rsidRPr="00B346CF">
        <w:rPr>
          <w:sz w:val="24"/>
          <w:szCs w:val="23"/>
        </w:rPr>
        <w:t xml:space="preserve">1.- Funcionamiento ORDINARIO: </w:t>
      </w:r>
    </w:p>
    <w:p w:rsidR="00B346CF" w:rsidRPr="00B346CF" w:rsidRDefault="00B346CF" w:rsidP="00B346CF">
      <w:pPr>
        <w:jc w:val="both"/>
        <w:rPr>
          <w:sz w:val="24"/>
          <w:szCs w:val="23"/>
        </w:rPr>
      </w:pPr>
      <w:r w:rsidRPr="00B346CF">
        <w:rPr>
          <w:sz w:val="24"/>
          <w:szCs w:val="23"/>
        </w:rPr>
        <w:t xml:space="preserve">a) EN PLENO. </w:t>
      </w:r>
    </w:p>
    <w:p w:rsidR="00B346CF" w:rsidRPr="00B346CF" w:rsidRDefault="00B346CF" w:rsidP="00B346CF">
      <w:pPr>
        <w:jc w:val="both"/>
        <w:rPr>
          <w:sz w:val="24"/>
          <w:szCs w:val="23"/>
        </w:rPr>
      </w:pPr>
      <w:r w:rsidRPr="00B346CF">
        <w:rPr>
          <w:sz w:val="24"/>
          <w:szCs w:val="23"/>
        </w:rPr>
        <w:t xml:space="preserve">b) EN SALA, es la regla general. </w:t>
      </w:r>
    </w:p>
    <w:p w:rsidR="00B346CF" w:rsidRPr="00B346CF" w:rsidRDefault="00B346CF" w:rsidP="00B346CF">
      <w:pPr>
        <w:jc w:val="both"/>
        <w:rPr>
          <w:sz w:val="24"/>
          <w:szCs w:val="23"/>
        </w:rPr>
      </w:pPr>
      <w:r w:rsidRPr="00B346CF">
        <w:rPr>
          <w:sz w:val="24"/>
          <w:szCs w:val="23"/>
        </w:rPr>
        <w:t xml:space="preserve">EN PLENO </w:t>
      </w:r>
    </w:p>
    <w:p w:rsidR="00B346CF" w:rsidRPr="00B346CF" w:rsidRDefault="00B346CF" w:rsidP="00B346CF">
      <w:pPr>
        <w:jc w:val="both"/>
        <w:rPr>
          <w:sz w:val="24"/>
          <w:szCs w:val="23"/>
        </w:rPr>
      </w:pPr>
      <w:r w:rsidRPr="00B346CF">
        <w:rPr>
          <w:sz w:val="24"/>
          <w:szCs w:val="23"/>
        </w:rPr>
        <w:t xml:space="preserve">Cuando deban reunirse para el desempeño de sus funciones la mayoría absoluta de sus miembros, a lo menos. Art.67 C.O.T. </w:t>
      </w:r>
    </w:p>
    <w:p w:rsidR="00B346CF" w:rsidRPr="00B346CF" w:rsidRDefault="00B346CF" w:rsidP="00B346CF">
      <w:pPr>
        <w:jc w:val="both"/>
        <w:rPr>
          <w:sz w:val="24"/>
          <w:szCs w:val="23"/>
        </w:rPr>
      </w:pPr>
      <w:r w:rsidRPr="00B346CF">
        <w:rPr>
          <w:sz w:val="24"/>
          <w:szCs w:val="23"/>
        </w:rPr>
        <w:t xml:space="preserve">En aquellas Cortes que tengan CUATRO Ministros su funcionamiento en pleno casi se confunde con su funcionamiento normal. Sin embargo, cuando funciona en pleno sólo pueden estar sus ministros titulares y no otros tipos de personas. </w:t>
      </w:r>
    </w:p>
    <w:p w:rsidR="00B346CF" w:rsidRPr="00B346CF" w:rsidRDefault="00B346CF" w:rsidP="00B346CF">
      <w:pPr>
        <w:jc w:val="both"/>
        <w:rPr>
          <w:sz w:val="24"/>
          <w:szCs w:val="23"/>
        </w:rPr>
      </w:pPr>
      <w:r w:rsidRPr="00B346CF">
        <w:rPr>
          <w:sz w:val="24"/>
          <w:szCs w:val="23"/>
        </w:rPr>
        <w:t xml:space="preserve">La C.A. sólo debe funcionar en pleno cuando la ley expresamente la determina. ART 66. </w:t>
      </w:r>
    </w:p>
    <w:p w:rsidR="00B346CF" w:rsidRPr="00B346CF" w:rsidRDefault="00B346CF" w:rsidP="00B346CF">
      <w:pPr>
        <w:jc w:val="both"/>
        <w:rPr>
          <w:sz w:val="24"/>
          <w:szCs w:val="23"/>
        </w:rPr>
      </w:pPr>
      <w:r w:rsidRPr="00B346CF">
        <w:rPr>
          <w:sz w:val="24"/>
          <w:szCs w:val="23"/>
        </w:rPr>
        <w:t xml:space="preserve">EN SALA </w:t>
      </w:r>
    </w:p>
    <w:p w:rsidR="00B346CF" w:rsidRPr="00B346CF" w:rsidRDefault="00B346CF" w:rsidP="00B346CF">
      <w:pPr>
        <w:jc w:val="both"/>
        <w:rPr>
          <w:sz w:val="24"/>
          <w:szCs w:val="23"/>
        </w:rPr>
      </w:pPr>
      <w:r w:rsidRPr="00B346CF">
        <w:rPr>
          <w:sz w:val="24"/>
          <w:szCs w:val="23"/>
        </w:rPr>
        <w:t xml:space="preserve">Cuando para el desempeño de las funciones que determina la ley, se divide en varias unidades jurisdiccionales. Lo normal es que funcionen ordinariamente en una sola sala, excepto: </w:t>
      </w:r>
    </w:p>
    <w:p w:rsidR="00B346CF" w:rsidRPr="00B346CF" w:rsidRDefault="00B346CF" w:rsidP="00B346CF">
      <w:pPr>
        <w:jc w:val="both"/>
        <w:rPr>
          <w:sz w:val="24"/>
          <w:szCs w:val="23"/>
        </w:rPr>
      </w:pPr>
      <w:r w:rsidRPr="00B346CF">
        <w:rPr>
          <w:sz w:val="24"/>
          <w:szCs w:val="23"/>
        </w:rPr>
        <w:t xml:space="preserve">a) Arica, Antofagasta, la Serena, Rancagua, Talca, Temuco y Valdivia se dividen en 2 salas. </w:t>
      </w:r>
    </w:p>
    <w:p w:rsidR="00B346CF" w:rsidRPr="00B346CF" w:rsidRDefault="00B346CF" w:rsidP="00B346CF">
      <w:pPr>
        <w:jc w:val="both"/>
        <w:rPr>
          <w:sz w:val="24"/>
          <w:szCs w:val="23"/>
        </w:rPr>
      </w:pPr>
      <w:r w:rsidRPr="00B346CF">
        <w:rPr>
          <w:sz w:val="24"/>
          <w:szCs w:val="23"/>
        </w:rPr>
        <w:t xml:space="preserve">b) Valparaíso en 5 salas. </w:t>
      </w:r>
    </w:p>
    <w:p w:rsidR="00B346CF" w:rsidRPr="00B346CF" w:rsidRDefault="00B346CF" w:rsidP="00B346CF">
      <w:pPr>
        <w:jc w:val="both"/>
        <w:rPr>
          <w:sz w:val="24"/>
          <w:szCs w:val="23"/>
        </w:rPr>
      </w:pPr>
      <w:r w:rsidRPr="00B346CF">
        <w:rPr>
          <w:sz w:val="24"/>
          <w:szCs w:val="23"/>
        </w:rPr>
        <w:t xml:space="preserve">c) San Miguel y Concepción en 6 salas. </w:t>
      </w:r>
    </w:p>
    <w:p w:rsidR="00B346CF" w:rsidRPr="00B346CF" w:rsidRDefault="00B346CF" w:rsidP="00B346CF">
      <w:pPr>
        <w:jc w:val="both"/>
        <w:rPr>
          <w:sz w:val="24"/>
          <w:szCs w:val="23"/>
        </w:rPr>
      </w:pPr>
      <w:r w:rsidRPr="00B346CF">
        <w:rPr>
          <w:sz w:val="24"/>
          <w:szCs w:val="23"/>
        </w:rPr>
        <w:t xml:space="preserve">d) Santiago en 9 salas. Ver art. 56. </w:t>
      </w:r>
    </w:p>
    <w:p w:rsidR="00B346CF" w:rsidRPr="00B346CF" w:rsidRDefault="00B346CF" w:rsidP="00B346CF">
      <w:pPr>
        <w:jc w:val="both"/>
        <w:rPr>
          <w:sz w:val="24"/>
          <w:szCs w:val="23"/>
        </w:rPr>
      </w:pPr>
      <w:r w:rsidRPr="00B346CF">
        <w:rPr>
          <w:sz w:val="24"/>
          <w:szCs w:val="23"/>
        </w:rPr>
        <w:lastRenderedPageBreak/>
        <w:t xml:space="preserve">Cada una de las SALAS estar integrada por tres ministros. A excepción de la primera que tiene 4 ministros. Art. 61. </w:t>
      </w:r>
    </w:p>
    <w:p w:rsidR="00B346CF" w:rsidRPr="00B346CF" w:rsidRDefault="00B346CF" w:rsidP="00B346CF">
      <w:pPr>
        <w:jc w:val="both"/>
        <w:rPr>
          <w:sz w:val="24"/>
          <w:szCs w:val="23"/>
        </w:rPr>
      </w:pPr>
      <w:r w:rsidRPr="00B346CF">
        <w:rPr>
          <w:sz w:val="24"/>
          <w:szCs w:val="23"/>
        </w:rPr>
        <w:t xml:space="preserve">Anualmente se sortean los miembros que deban integrar cada sala, a excepción de su Pdte. el que quedar incorporado a la primera sala, siendo facultativo integrarla. No obstante, para los efectos de lo dispuesto en los incisos séptimo y noveno del artículo 66, las Cortes de Apelaciones designarán cada dos años, mediante auto acordado, los miembros del tribunal que deberán integrar la sala a la que corresponda el conocimiento, en forma exclusiva o preferente, de los asuntos tributarios y aduaneros. Se preferirá para su integración a aquellos ministros que posean conocimientos especializados en estas materias. Art. 61 inc. 3. </w:t>
      </w:r>
    </w:p>
    <w:p w:rsidR="00B346CF" w:rsidRPr="00B346CF" w:rsidRDefault="00B346CF" w:rsidP="00B346CF">
      <w:pPr>
        <w:jc w:val="both"/>
        <w:rPr>
          <w:sz w:val="24"/>
          <w:szCs w:val="23"/>
        </w:rPr>
      </w:pPr>
      <w:r w:rsidRPr="00B346CF">
        <w:rPr>
          <w:sz w:val="24"/>
          <w:szCs w:val="23"/>
        </w:rPr>
        <w:t xml:space="preserve">El sorteo se efectúa el último día hábil del mes de enero de cada año. </w:t>
      </w:r>
    </w:p>
    <w:p w:rsidR="00B346CF" w:rsidRPr="00B346CF" w:rsidRDefault="00B346CF" w:rsidP="00B346CF">
      <w:pPr>
        <w:jc w:val="both"/>
        <w:rPr>
          <w:sz w:val="24"/>
          <w:szCs w:val="23"/>
        </w:rPr>
      </w:pPr>
      <w:r w:rsidRPr="00B346CF">
        <w:rPr>
          <w:b/>
          <w:bCs/>
          <w:i/>
          <w:iCs/>
          <w:sz w:val="24"/>
          <w:szCs w:val="23"/>
        </w:rPr>
        <w:t xml:space="preserve">Cada Sala representa a la Corte en los asuntos de que conoce. </w:t>
      </w:r>
    </w:p>
    <w:p w:rsidR="00B346CF" w:rsidRPr="00B346CF" w:rsidRDefault="00B346CF" w:rsidP="00B346CF">
      <w:pPr>
        <w:jc w:val="both"/>
        <w:rPr>
          <w:sz w:val="24"/>
          <w:szCs w:val="23"/>
        </w:rPr>
      </w:pPr>
      <w:r w:rsidRPr="00B346CF">
        <w:rPr>
          <w:sz w:val="24"/>
          <w:szCs w:val="23"/>
        </w:rPr>
        <w:t xml:space="preserve">Para este funcionamiento se debe considerar a los jueces (art.67); sin embargo para el funcionamiento en pleno se habla de miembros por lo que no es posible enterar el quórum con los abogados integrantes. </w:t>
      </w:r>
    </w:p>
    <w:p w:rsidR="00B346CF" w:rsidRPr="00B346CF" w:rsidRDefault="00B346CF" w:rsidP="00B346CF">
      <w:pPr>
        <w:jc w:val="both"/>
        <w:rPr>
          <w:sz w:val="24"/>
          <w:szCs w:val="23"/>
        </w:rPr>
      </w:pPr>
      <w:r w:rsidRPr="00B346CF">
        <w:rPr>
          <w:sz w:val="24"/>
          <w:szCs w:val="23"/>
        </w:rPr>
        <w:t xml:space="preserve">¿Se exige QUORUM para funcionar? </w:t>
      </w:r>
    </w:p>
    <w:p w:rsidR="00B346CF" w:rsidRPr="00B346CF" w:rsidRDefault="00B346CF" w:rsidP="00B346CF">
      <w:pPr>
        <w:jc w:val="both"/>
        <w:rPr>
          <w:sz w:val="24"/>
          <w:szCs w:val="23"/>
        </w:rPr>
      </w:pPr>
      <w:r w:rsidRPr="00B346CF">
        <w:rPr>
          <w:sz w:val="24"/>
          <w:szCs w:val="23"/>
        </w:rPr>
        <w:t xml:space="preserve">En efecto, el quórum para funcionar cada Sala es de TRES jueces. ART 67 inc. 2. Según el Art. 315 inc.1, la sala que deba quedar de turno en el feriado judicial, tiene las facultades y atribuciones que posee el Tribunal Pleno, excepto los "Desafueros" de Diputados y Senadores. </w:t>
      </w:r>
    </w:p>
    <w:p w:rsidR="00B346CF" w:rsidRPr="00B346CF" w:rsidRDefault="00B346CF" w:rsidP="00B346CF">
      <w:pPr>
        <w:jc w:val="both"/>
        <w:rPr>
          <w:sz w:val="24"/>
          <w:szCs w:val="23"/>
        </w:rPr>
      </w:pPr>
      <w:r w:rsidRPr="00B346CF">
        <w:rPr>
          <w:sz w:val="24"/>
          <w:szCs w:val="23"/>
        </w:rPr>
        <w:t xml:space="preserve">Apuntes Dº Procesal I - 2017 </w:t>
      </w:r>
    </w:p>
    <w:p w:rsidR="00B346CF" w:rsidRPr="00B346CF" w:rsidRDefault="00B346CF" w:rsidP="00B346CF">
      <w:pPr>
        <w:jc w:val="both"/>
        <w:rPr>
          <w:sz w:val="24"/>
          <w:szCs w:val="23"/>
        </w:rPr>
      </w:pPr>
      <w:r w:rsidRPr="00B346CF">
        <w:rPr>
          <w:sz w:val="24"/>
          <w:szCs w:val="23"/>
        </w:rPr>
        <w:t xml:space="preserve">Profesor Carlos Veloso Schlie </w:t>
      </w:r>
    </w:p>
    <w:p w:rsidR="00B346CF" w:rsidRPr="00B346CF" w:rsidRDefault="00B346CF" w:rsidP="00B346CF">
      <w:pPr>
        <w:jc w:val="both"/>
        <w:rPr>
          <w:sz w:val="24"/>
          <w:szCs w:val="23"/>
        </w:rPr>
      </w:pPr>
      <w:r w:rsidRPr="00B346CF">
        <w:rPr>
          <w:sz w:val="24"/>
          <w:szCs w:val="23"/>
        </w:rPr>
        <w:t xml:space="preserve">2.- Funcionamiento EXTRAORDINARIO: </w:t>
      </w:r>
    </w:p>
    <w:p w:rsidR="00B346CF" w:rsidRPr="00B346CF" w:rsidRDefault="00B346CF" w:rsidP="00B346CF">
      <w:pPr>
        <w:jc w:val="both"/>
        <w:rPr>
          <w:sz w:val="24"/>
          <w:szCs w:val="23"/>
        </w:rPr>
      </w:pPr>
      <w:r w:rsidRPr="00B346CF">
        <w:rPr>
          <w:sz w:val="24"/>
          <w:szCs w:val="23"/>
        </w:rPr>
        <w:t xml:space="preserve">Este ocurre cuando para el desempeño de sus funciones deben dividirse en un número mayor de Salas de aquel que normalmente le corresponde, lo cual tiene lugar cuando existe retardo en el tribunal respectivo que tiene en carácter obligatorio. Hay RETARDO cuando dividido el total de causas en estado de tabla y de las apelaciones que deban conocer en cuenta, inclusive las criminales, por el número de salas, el cuociente fuere superior a ciento. ART 62 inc.2 </w:t>
      </w:r>
    </w:p>
    <w:p w:rsidR="00B346CF" w:rsidRPr="00B346CF" w:rsidRDefault="00B346CF" w:rsidP="00B346CF">
      <w:pPr>
        <w:jc w:val="both"/>
        <w:rPr>
          <w:sz w:val="24"/>
          <w:szCs w:val="23"/>
        </w:rPr>
      </w:pPr>
      <w:r w:rsidRPr="00B346CF">
        <w:rPr>
          <w:sz w:val="24"/>
          <w:szCs w:val="23"/>
        </w:rPr>
        <w:t xml:space="preserve">La nueva Sala se integra por un Ministro Titular y con el Fiscal de la Corte y a falta de esta con Abogados Integrantes. Si los relatores son insuficientes se nombran interinos. Art. 62. </w:t>
      </w:r>
    </w:p>
    <w:p w:rsidR="00B346CF" w:rsidRPr="00B346CF" w:rsidRDefault="00B346CF" w:rsidP="00B346CF">
      <w:pPr>
        <w:jc w:val="both"/>
        <w:rPr>
          <w:sz w:val="24"/>
          <w:szCs w:val="23"/>
        </w:rPr>
      </w:pPr>
      <w:r w:rsidRPr="00B346CF">
        <w:rPr>
          <w:sz w:val="24"/>
          <w:szCs w:val="23"/>
        </w:rPr>
        <w:t xml:space="preserve">TRAMITACION. ART 70. </w:t>
      </w:r>
    </w:p>
    <w:p w:rsidR="00B346CF" w:rsidRPr="00B346CF" w:rsidRDefault="00B346CF" w:rsidP="00B346CF">
      <w:pPr>
        <w:jc w:val="both"/>
        <w:rPr>
          <w:sz w:val="24"/>
          <w:szCs w:val="23"/>
        </w:rPr>
      </w:pPr>
      <w:r w:rsidRPr="00B346CF">
        <w:rPr>
          <w:sz w:val="24"/>
          <w:szCs w:val="23"/>
        </w:rPr>
        <w:lastRenderedPageBreak/>
        <w:t xml:space="preserve">La tramitación de los asuntos que se entregan a una Corte de Apelación corresponde en aquellas que se compongan de más de una sala a la primera, la cual se conoce como “sala tramitadora”. </w:t>
      </w:r>
    </w:p>
    <w:p w:rsidR="00B346CF" w:rsidRPr="00B346CF" w:rsidRDefault="00B346CF" w:rsidP="00B346CF">
      <w:pPr>
        <w:jc w:val="both"/>
        <w:rPr>
          <w:sz w:val="24"/>
          <w:szCs w:val="23"/>
        </w:rPr>
      </w:pPr>
      <w:r w:rsidRPr="00B346CF">
        <w:rPr>
          <w:sz w:val="24"/>
          <w:szCs w:val="23"/>
        </w:rPr>
        <w:t xml:space="preserve">Para determinar si la resolución debe ser suscrita por todos los ministros o por uno solo de ellos hay que distinguir: </w:t>
      </w:r>
    </w:p>
    <w:p w:rsidR="00B346CF" w:rsidRPr="00B346CF" w:rsidRDefault="00B346CF" w:rsidP="00B346CF">
      <w:pPr>
        <w:jc w:val="both"/>
        <w:rPr>
          <w:sz w:val="24"/>
          <w:szCs w:val="23"/>
        </w:rPr>
      </w:pPr>
      <w:r w:rsidRPr="00B346CF">
        <w:rPr>
          <w:sz w:val="24"/>
          <w:szCs w:val="23"/>
        </w:rPr>
        <w:t xml:space="preserve">1.- Mera tramitación basta la firma de un ministro. </w:t>
      </w:r>
    </w:p>
    <w:p w:rsidR="00B346CF" w:rsidRPr="00B346CF" w:rsidRDefault="00B346CF" w:rsidP="00B346CF">
      <w:pPr>
        <w:jc w:val="both"/>
        <w:rPr>
          <w:sz w:val="24"/>
          <w:szCs w:val="23"/>
        </w:rPr>
      </w:pPr>
      <w:r w:rsidRPr="00B346CF">
        <w:rPr>
          <w:sz w:val="24"/>
          <w:szCs w:val="23"/>
        </w:rPr>
        <w:t xml:space="preserve">2.- Otro tipo de resoluciones deben suscribirla todos los ministros de la sala. </w:t>
      </w:r>
    </w:p>
    <w:p w:rsidR="00B346CF" w:rsidRPr="00B346CF" w:rsidRDefault="00B346CF" w:rsidP="00B346CF">
      <w:pPr>
        <w:jc w:val="both"/>
        <w:rPr>
          <w:sz w:val="24"/>
          <w:szCs w:val="23"/>
        </w:rPr>
      </w:pPr>
      <w:r w:rsidRPr="00B346CF">
        <w:rPr>
          <w:sz w:val="24"/>
          <w:szCs w:val="23"/>
        </w:rPr>
        <w:t xml:space="preserve">Se entiende por "providencia de mera sustanciación las que tienen por objeto dar curso progresivo a los autos, sin decidir ni prejuzgar ninguna cuestión debatida entre partes". </w:t>
      </w:r>
    </w:p>
    <w:p w:rsidR="00B346CF" w:rsidRPr="00B346CF" w:rsidRDefault="00B346CF" w:rsidP="00B346CF">
      <w:pPr>
        <w:jc w:val="both"/>
        <w:rPr>
          <w:sz w:val="24"/>
          <w:szCs w:val="23"/>
        </w:rPr>
      </w:pPr>
      <w:r w:rsidRPr="00B346CF">
        <w:rPr>
          <w:sz w:val="24"/>
          <w:szCs w:val="23"/>
        </w:rPr>
        <w:t xml:space="preserve">Si una sala ya conoce de un asunto es ella la que debe dictar la resolución de tramitación que procede. Durante el feriado judicial esta función corresponde a la sala de turno. </w:t>
      </w:r>
    </w:p>
    <w:p w:rsidR="00B346CF" w:rsidRPr="00B346CF" w:rsidRDefault="00B346CF" w:rsidP="00B346CF">
      <w:pPr>
        <w:jc w:val="both"/>
        <w:rPr>
          <w:sz w:val="24"/>
          <w:szCs w:val="23"/>
        </w:rPr>
      </w:pPr>
      <w:r w:rsidRPr="00B346CF">
        <w:rPr>
          <w:sz w:val="24"/>
          <w:szCs w:val="23"/>
        </w:rPr>
        <w:t xml:space="preserve">CONOCIMIENTO </w:t>
      </w:r>
    </w:p>
    <w:p w:rsidR="00B346CF" w:rsidRPr="00B346CF" w:rsidRDefault="00B346CF" w:rsidP="00B346CF">
      <w:pPr>
        <w:jc w:val="both"/>
        <w:rPr>
          <w:sz w:val="24"/>
          <w:szCs w:val="23"/>
        </w:rPr>
      </w:pPr>
      <w:r w:rsidRPr="00B346CF">
        <w:rPr>
          <w:sz w:val="24"/>
          <w:szCs w:val="23"/>
        </w:rPr>
        <w:t xml:space="preserve">Las C.A. conocen de los asuntos sometidos a su decisión en cuenta o previa vista de la causa. Art. 65. </w:t>
      </w:r>
    </w:p>
    <w:p w:rsidR="00B346CF" w:rsidRPr="00B346CF" w:rsidRDefault="00B346CF" w:rsidP="00B346CF">
      <w:pPr>
        <w:jc w:val="both"/>
        <w:rPr>
          <w:sz w:val="24"/>
          <w:szCs w:val="23"/>
        </w:rPr>
      </w:pPr>
      <w:r w:rsidRPr="00B346CF">
        <w:rPr>
          <w:sz w:val="24"/>
          <w:szCs w:val="23"/>
        </w:rPr>
        <w:t xml:space="preserve">EN CUENTA. </w:t>
      </w:r>
    </w:p>
    <w:p w:rsidR="00B346CF" w:rsidRPr="00B346CF" w:rsidRDefault="00B346CF" w:rsidP="00B346CF">
      <w:pPr>
        <w:jc w:val="both"/>
        <w:rPr>
          <w:sz w:val="24"/>
          <w:szCs w:val="23"/>
        </w:rPr>
      </w:pPr>
      <w:r w:rsidRPr="00B346CF">
        <w:rPr>
          <w:sz w:val="24"/>
          <w:szCs w:val="23"/>
        </w:rPr>
        <w:t xml:space="preserve">La Cuenta es la información que se da a la corte en forma privada y sin formalidad alguna, ya sea por el Relator o por su Secretario (generalmente al relator), de aquellas cuestiones de Mera Tramitación y cuando es la propia ley la que indica que debe tomarse conocimiento del asunto de esta forma. Art. 372 Nº (c) 1 y 380 Nº1 </w:t>
      </w:r>
    </w:p>
    <w:p w:rsidR="00B346CF" w:rsidRPr="00B346CF" w:rsidRDefault="00B346CF" w:rsidP="00B346CF">
      <w:pPr>
        <w:jc w:val="both"/>
        <w:rPr>
          <w:sz w:val="24"/>
          <w:szCs w:val="23"/>
        </w:rPr>
      </w:pPr>
      <w:r w:rsidRPr="00B346CF">
        <w:rPr>
          <w:sz w:val="24"/>
          <w:szCs w:val="23"/>
        </w:rPr>
        <w:t xml:space="preserve">PREVIA VISTA DE LA CAUSA. </w:t>
      </w:r>
    </w:p>
    <w:p w:rsidR="00B346CF" w:rsidRPr="00B346CF" w:rsidRDefault="00B346CF" w:rsidP="00B346CF">
      <w:pPr>
        <w:jc w:val="both"/>
        <w:rPr>
          <w:sz w:val="24"/>
          <w:szCs w:val="23"/>
        </w:rPr>
      </w:pPr>
      <w:r w:rsidRPr="00B346CF">
        <w:rPr>
          <w:sz w:val="24"/>
          <w:szCs w:val="23"/>
        </w:rPr>
        <w:t xml:space="preserve">Es la información solemne que a través de un conjunto de actuaciones se proporciona a la Corte por el Relator, del conocimiento de los asuntos sometidos a su decisión. </w:t>
      </w:r>
    </w:p>
    <w:p w:rsidR="00B346CF" w:rsidRPr="00B346CF" w:rsidRDefault="00B346CF" w:rsidP="00B346CF">
      <w:pPr>
        <w:jc w:val="both"/>
        <w:rPr>
          <w:sz w:val="24"/>
          <w:szCs w:val="23"/>
        </w:rPr>
      </w:pPr>
      <w:r w:rsidRPr="00B346CF">
        <w:rPr>
          <w:sz w:val="24"/>
          <w:szCs w:val="23"/>
        </w:rPr>
        <w:t xml:space="preserve">La vista se compone de los siguientes trámites: </w:t>
      </w:r>
    </w:p>
    <w:p w:rsidR="00B346CF" w:rsidRPr="00B346CF" w:rsidRDefault="00B346CF" w:rsidP="00B346CF">
      <w:pPr>
        <w:jc w:val="both"/>
        <w:rPr>
          <w:sz w:val="24"/>
          <w:szCs w:val="23"/>
        </w:rPr>
      </w:pPr>
      <w:r w:rsidRPr="00B346CF">
        <w:rPr>
          <w:sz w:val="24"/>
          <w:szCs w:val="23"/>
        </w:rPr>
        <w:t xml:space="preserve">1.- El certificado del relator </w:t>
      </w:r>
    </w:p>
    <w:p w:rsidR="00B346CF" w:rsidRPr="00B346CF" w:rsidRDefault="00B346CF" w:rsidP="00B346CF">
      <w:pPr>
        <w:jc w:val="both"/>
        <w:rPr>
          <w:sz w:val="24"/>
          <w:szCs w:val="23"/>
        </w:rPr>
      </w:pPr>
      <w:r w:rsidRPr="00B346CF">
        <w:rPr>
          <w:sz w:val="24"/>
          <w:szCs w:val="23"/>
        </w:rPr>
        <w:t xml:space="preserve">2.- Dictación del decreto en relación y su notificación legal. </w:t>
      </w:r>
    </w:p>
    <w:p w:rsidR="00B346CF" w:rsidRPr="00B346CF" w:rsidRDefault="00B346CF" w:rsidP="00B346CF">
      <w:pPr>
        <w:jc w:val="both"/>
        <w:rPr>
          <w:sz w:val="24"/>
          <w:szCs w:val="23"/>
        </w:rPr>
      </w:pPr>
      <w:r w:rsidRPr="00B346CF">
        <w:rPr>
          <w:sz w:val="24"/>
          <w:szCs w:val="23"/>
        </w:rPr>
        <w:t xml:space="preserve">3.- La inclusión de la causa en tabla. </w:t>
      </w:r>
    </w:p>
    <w:p w:rsidR="00B346CF" w:rsidRPr="00B346CF" w:rsidRDefault="00B346CF" w:rsidP="00B346CF">
      <w:pPr>
        <w:jc w:val="both"/>
        <w:rPr>
          <w:sz w:val="24"/>
          <w:szCs w:val="23"/>
        </w:rPr>
      </w:pPr>
      <w:r w:rsidRPr="00B346CF">
        <w:rPr>
          <w:sz w:val="24"/>
          <w:szCs w:val="23"/>
        </w:rPr>
        <w:t xml:space="preserve">4.- La vista de la causa propiamente tal. </w:t>
      </w:r>
    </w:p>
    <w:p w:rsidR="00B346CF" w:rsidRPr="00B346CF" w:rsidRDefault="00B346CF" w:rsidP="00B346CF">
      <w:pPr>
        <w:jc w:val="both"/>
        <w:rPr>
          <w:sz w:val="24"/>
          <w:szCs w:val="23"/>
        </w:rPr>
      </w:pPr>
      <w:r w:rsidRPr="00B346CF">
        <w:rPr>
          <w:sz w:val="24"/>
          <w:szCs w:val="23"/>
        </w:rPr>
        <w:t xml:space="preserve">1.- El certificado del Relator </w:t>
      </w:r>
    </w:p>
    <w:p w:rsidR="00B346CF" w:rsidRPr="00B346CF" w:rsidRDefault="00B346CF" w:rsidP="00B346CF">
      <w:pPr>
        <w:jc w:val="both"/>
        <w:rPr>
          <w:sz w:val="24"/>
          <w:szCs w:val="23"/>
        </w:rPr>
      </w:pPr>
      <w:r w:rsidRPr="00B346CF">
        <w:rPr>
          <w:sz w:val="24"/>
          <w:szCs w:val="23"/>
        </w:rPr>
        <w:t xml:space="preserve">El trámite implica un estudio previo de los antecedentes por este funcionario quien teniendo claro que no existe trámite o diligencia pendiente y se encuentran todos los documentos a la vista, sean estos agregados físicamente o custodiados, entonces certifica </w:t>
      </w:r>
      <w:r w:rsidRPr="00B346CF">
        <w:rPr>
          <w:sz w:val="24"/>
          <w:szCs w:val="23"/>
        </w:rPr>
        <w:lastRenderedPageBreak/>
        <w:t xml:space="preserve">en autos que la causa se encuentra en estado de ser conocida por el Tribunal. Art. 69 inc. 1° y 372 n°3 COT. </w:t>
      </w:r>
    </w:p>
    <w:p w:rsidR="00B346CF" w:rsidRPr="00B346CF" w:rsidRDefault="00B346CF" w:rsidP="00B346CF">
      <w:pPr>
        <w:jc w:val="both"/>
        <w:rPr>
          <w:sz w:val="24"/>
          <w:szCs w:val="23"/>
        </w:rPr>
      </w:pPr>
      <w:r w:rsidRPr="00B346CF">
        <w:rPr>
          <w:sz w:val="24"/>
          <w:szCs w:val="23"/>
        </w:rPr>
        <w:t xml:space="preserve">2.- Dictación Decreto "EN RELACION" y su notificación. </w:t>
      </w:r>
    </w:p>
    <w:p w:rsidR="00B346CF" w:rsidRPr="00B346CF" w:rsidRDefault="00B346CF" w:rsidP="00B346CF">
      <w:pPr>
        <w:jc w:val="both"/>
        <w:rPr>
          <w:sz w:val="24"/>
          <w:szCs w:val="23"/>
        </w:rPr>
      </w:pPr>
      <w:r w:rsidRPr="00B346CF">
        <w:rPr>
          <w:sz w:val="24"/>
          <w:szCs w:val="23"/>
        </w:rPr>
        <w:t xml:space="preserve">Si el asunto no tiene que observar una determinada tramitación, cuando llega el expediente a la C.A. se dicta la resolución ordenando traer los autos en relación (causa), que se notifica a las partes personalmente o por el estado diario. </w:t>
      </w:r>
    </w:p>
    <w:p w:rsidR="00B346CF" w:rsidRPr="00B346CF" w:rsidRDefault="00B346CF" w:rsidP="00B346CF">
      <w:pPr>
        <w:jc w:val="both"/>
        <w:rPr>
          <w:sz w:val="24"/>
          <w:szCs w:val="23"/>
        </w:rPr>
      </w:pPr>
      <w:r w:rsidRPr="00B346CF">
        <w:rPr>
          <w:sz w:val="24"/>
          <w:szCs w:val="23"/>
        </w:rPr>
        <w:t xml:space="preserve">Una vez notificado pasa a formar en la lista o rol de la causa en estado de tabla. </w:t>
      </w:r>
    </w:p>
    <w:p w:rsidR="00B346CF" w:rsidRPr="00B346CF" w:rsidRDefault="00B346CF" w:rsidP="00B346CF">
      <w:pPr>
        <w:jc w:val="both"/>
        <w:rPr>
          <w:sz w:val="24"/>
          <w:szCs w:val="23"/>
        </w:rPr>
      </w:pPr>
      <w:r w:rsidRPr="00B346CF">
        <w:rPr>
          <w:sz w:val="24"/>
          <w:szCs w:val="23"/>
        </w:rPr>
        <w:t xml:space="preserve">De lo contrario habrá que realizar aquellas diligencias respectivas y concluidas éstas se certificará lo pertinente. </w:t>
      </w:r>
    </w:p>
    <w:p w:rsidR="00B346CF" w:rsidRPr="00B346CF" w:rsidRDefault="00B346CF" w:rsidP="00B346CF">
      <w:pPr>
        <w:jc w:val="both"/>
        <w:rPr>
          <w:sz w:val="24"/>
          <w:szCs w:val="23"/>
        </w:rPr>
      </w:pPr>
      <w:r w:rsidRPr="00B346CF">
        <w:rPr>
          <w:sz w:val="24"/>
          <w:szCs w:val="23"/>
        </w:rPr>
        <w:t xml:space="preserve">3.- Inclusión de la causa en TABLA. </w:t>
      </w:r>
    </w:p>
    <w:p w:rsidR="00B346CF" w:rsidRPr="00B346CF" w:rsidRDefault="00B346CF" w:rsidP="00B346CF">
      <w:pPr>
        <w:jc w:val="both"/>
        <w:rPr>
          <w:sz w:val="24"/>
          <w:szCs w:val="23"/>
        </w:rPr>
      </w:pPr>
      <w:r w:rsidRPr="00B346CF">
        <w:rPr>
          <w:sz w:val="24"/>
          <w:szCs w:val="23"/>
        </w:rPr>
        <w:t xml:space="preserve">La Tabla es la lista de los asuntos que debe conocer el Tribunal (Corte) o cada una de sus Salas, durante la semana. </w:t>
      </w:r>
    </w:p>
    <w:p w:rsidR="00B346CF" w:rsidRPr="00B346CF" w:rsidRDefault="00B346CF" w:rsidP="00B346CF">
      <w:pPr>
        <w:jc w:val="both"/>
        <w:rPr>
          <w:sz w:val="24"/>
          <w:szCs w:val="23"/>
        </w:rPr>
      </w:pPr>
      <w:r w:rsidRPr="00B346CF">
        <w:rPr>
          <w:sz w:val="24"/>
          <w:szCs w:val="23"/>
        </w:rPr>
        <w:t xml:space="preserve">Esta Tabla se forma el último día hábil de cada semana y la forma el Presidente del tribunal. Art. 90 nro.3. </w:t>
      </w:r>
    </w:p>
    <w:p w:rsidR="00B346CF" w:rsidRPr="00B346CF" w:rsidRDefault="00B346CF" w:rsidP="00B346CF">
      <w:pPr>
        <w:jc w:val="both"/>
        <w:rPr>
          <w:sz w:val="24"/>
          <w:szCs w:val="23"/>
        </w:rPr>
      </w:pPr>
      <w:r w:rsidRPr="00B346CF">
        <w:rPr>
          <w:sz w:val="24"/>
          <w:szCs w:val="23"/>
        </w:rPr>
        <w:t xml:space="preserve">La tabla debe contener los asuntos que conocerá el tribunal en la semana siguiente, y que se encuentren en estado de relación. Se entiende por tal aquellos que hayan sido previamente revisados y certificados al efecto por el relator. </w:t>
      </w:r>
    </w:p>
    <w:p w:rsidR="00B346CF" w:rsidRPr="00B346CF" w:rsidRDefault="00B346CF" w:rsidP="00B346CF">
      <w:pPr>
        <w:jc w:val="both"/>
        <w:rPr>
          <w:sz w:val="24"/>
          <w:szCs w:val="23"/>
        </w:rPr>
      </w:pPr>
      <w:r w:rsidRPr="00B346CF">
        <w:rPr>
          <w:sz w:val="24"/>
          <w:szCs w:val="23"/>
        </w:rPr>
        <w:t xml:space="preserve">Debe contener algunas menciones que tienen el carácter de esenciales: Art. 163 inc.1 CPC. </w:t>
      </w:r>
    </w:p>
    <w:p w:rsidR="00B346CF" w:rsidRPr="00B346CF" w:rsidRDefault="00B346CF" w:rsidP="00B346CF">
      <w:pPr>
        <w:jc w:val="both"/>
        <w:rPr>
          <w:sz w:val="24"/>
          <w:szCs w:val="23"/>
        </w:rPr>
      </w:pPr>
      <w:r w:rsidRPr="00B346CF">
        <w:rPr>
          <w:sz w:val="24"/>
          <w:szCs w:val="23"/>
        </w:rPr>
        <w:t xml:space="preserve">1.- NOMBRE de las PARTES, en la forma que aparezcan en la carátula del expediente. </w:t>
      </w:r>
    </w:p>
    <w:p w:rsidR="00B346CF" w:rsidRPr="00B346CF" w:rsidRDefault="00B346CF" w:rsidP="00B346CF">
      <w:pPr>
        <w:jc w:val="both"/>
        <w:rPr>
          <w:sz w:val="24"/>
          <w:szCs w:val="23"/>
        </w:rPr>
      </w:pPr>
      <w:r w:rsidRPr="00B346CF">
        <w:rPr>
          <w:sz w:val="24"/>
          <w:szCs w:val="23"/>
        </w:rPr>
        <w:t xml:space="preserve">2.- El DIA en que cada una deba tratarse. </w:t>
      </w:r>
    </w:p>
    <w:p w:rsidR="00B346CF" w:rsidRPr="00B346CF" w:rsidRDefault="00B346CF" w:rsidP="00B346CF">
      <w:pPr>
        <w:jc w:val="both"/>
        <w:rPr>
          <w:sz w:val="24"/>
          <w:szCs w:val="23"/>
        </w:rPr>
      </w:pPr>
      <w:r w:rsidRPr="00B346CF">
        <w:rPr>
          <w:sz w:val="24"/>
          <w:szCs w:val="23"/>
        </w:rPr>
        <w:t xml:space="preserve">3.- En NUMERO DE ORDEN que le corresponda a cada causa. </w:t>
      </w:r>
    </w:p>
    <w:p w:rsidR="00B346CF" w:rsidRPr="00B346CF" w:rsidRDefault="00B346CF" w:rsidP="00B346CF">
      <w:pPr>
        <w:jc w:val="both"/>
        <w:rPr>
          <w:sz w:val="24"/>
          <w:szCs w:val="23"/>
        </w:rPr>
      </w:pPr>
      <w:r w:rsidRPr="00B346CF">
        <w:rPr>
          <w:sz w:val="24"/>
          <w:szCs w:val="23"/>
        </w:rPr>
        <w:t xml:space="preserve">4.- Si se trata de C.A. dividida en Salas, debe indicar la SALA a que corresponde cada tabla. </w:t>
      </w:r>
    </w:p>
    <w:p w:rsidR="00B346CF" w:rsidRPr="00B346CF" w:rsidRDefault="00B346CF" w:rsidP="00B346CF">
      <w:pPr>
        <w:jc w:val="both"/>
        <w:rPr>
          <w:sz w:val="24"/>
          <w:szCs w:val="23"/>
        </w:rPr>
      </w:pPr>
      <w:r w:rsidRPr="00B346CF">
        <w:rPr>
          <w:sz w:val="24"/>
          <w:szCs w:val="23"/>
        </w:rPr>
        <w:t xml:space="preserve">En la práctica, además de estas menciones se agregan otras NO ESENCIALES, que agregan otros datos a la causa. </w:t>
      </w:r>
    </w:p>
    <w:p w:rsidR="00B346CF" w:rsidRPr="00B346CF" w:rsidRDefault="00B346CF" w:rsidP="00B346CF">
      <w:pPr>
        <w:jc w:val="both"/>
        <w:rPr>
          <w:sz w:val="24"/>
          <w:szCs w:val="23"/>
        </w:rPr>
      </w:pPr>
      <w:r w:rsidRPr="00B346CF">
        <w:rPr>
          <w:sz w:val="24"/>
          <w:szCs w:val="23"/>
        </w:rPr>
        <w:t xml:space="preserve">5.- NOMBRE del RELATOR. </w:t>
      </w:r>
    </w:p>
    <w:p w:rsidR="00B346CF" w:rsidRPr="00B346CF" w:rsidRDefault="00B346CF" w:rsidP="00B346CF">
      <w:pPr>
        <w:jc w:val="both"/>
        <w:rPr>
          <w:sz w:val="24"/>
          <w:szCs w:val="23"/>
        </w:rPr>
      </w:pPr>
      <w:r w:rsidRPr="00B346CF">
        <w:rPr>
          <w:sz w:val="24"/>
          <w:szCs w:val="23"/>
        </w:rPr>
        <w:t xml:space="preserve">6.- Se agrega una LETRA que indica la MATERIA del asunto que va a conocer el tribunal: </w:t>
      </w:r>
    </w:p>
    <w:p w:rsidR="00B346CF" w:rsidRPr="00B346CF" w:rsidRDefault="00B346CF" w:rsidP="00B346CF">
      <w:pPr>
        <w:jc w:val="both"/>
        <w:rPr>
          <w:sz w:val="24"/>
          <w:szCs w:val="23"/>
        </w:rPr>
      </w:pPr>
      <w:r w:rsidRPr="00B346CF">
        <w:rPr>
          <w:sz w:val="24"/>
          <w:szCs w:val="23"/>
        </w:rPr>
        <w:t xml:space="preserve">(A): Si se trata de la apelación de un incidente. </w:t>
      </w:r>
    </w:p>
    <w:p w:rsidR="00B346CF" w:rsidRPr="00B346CF" w:rsidRDefault="00B346CF" w:rsidP="00B346CF">
      <w:pPr>
        <w:jc w:val="both"/>
        <w:rPr>
          <w:sz w:val="24"/>
          <w:szCs w:val="23"/>
        </w:rPr>
      </w:pPr>
      <w:r w:rsidRPr="00B346CF">
        <w:rPr>
          <w:sz w:val="24"/>
          <w:szCs w:val="23"/>
        </w:rPr>
        <w:t xml:space="preserve">(D): Si se trata de apelación de una sentencia definitiva. </w:t>
      </w:r>
    </w:p>
    <w:p w:rsidR="00B346CF" w:rsidRPr="00B346CF" w:rsidRDefault="00B346CF" w:rsidP="00B346CF">
      <w:pPr>
        <w:jc w:val="both"/>
        <w:rPr>
          <w:sz w:val="24"/>
          <w:szCs w:val="23"/>
        </w:rPr>
      </w:pPr>
      <w:r w:rsidRPr="00B346CF">
        <w:rPr>
          <w:sz w:val="24"/>
          <w:szCs w:val="23"/>
        </w:rPr>
        <w:t xml:space="preserve">(C): Si se trata de un recurso de casación en la forma. </w:t>
      </w:r>
    </w:p>
    <w:p w:rsidR="00B346CF" w:rsidRPr="00B346CF" w:rsidRDefault="00B346CF" w:rsidP="00B346CF">
      <w:pPr>
        <w:jc w:val="both"/>
        <w:rPr>
          <w:sz w:val="24"/>
          <w:szCs w:val="23"/>
        </w:rPr>
      </w:pPr>
      <w:r w:rsidRPr="00B346CF">
        <w:rPr>
          <w:sz w:val="24"/>
          <w:szCs w:val="23"/>
        </w:rPr>
        <w:t xml:space="preserve">Se pueden combinar estas letras. Ej: C - D </w:t>
      </w:r>
    </w:p>
    <w:p w:rsidR="00B346CF" w:rsidRPr="00B346CF" w:rsidRDefault="00B346CF" w:rsidP="00B346CF">
      <w:pPr>
        <w:jc w:val="both"/>
        <w:rPr>
          <w:sz w:val="24"/>
          <w:szCs w:val="23"/>
        </w:rPr>
      </w:pPr>
      <w:r w:rsidRPr="00B346CF">
        <w:rPr>
          <w:sz w:val="24"/>
          <w:szCs w:val="23"/>
        </w:rPr>
        <w:lastRenderedPageBreak/>
        <w:t xml:space="preserve">Si se omiten estas menciones no esenciales no acarrea ninguna consecuencia toda vez que la ley no lo exige. </w:t>
      </w:r>
    </w:p>
    <w:p w:rsidR="00B346CF" w:rsidRPr="00B346CF" w:rsidRDefault="00B346CF" w:rsidP="00B346CF">
      <w:pPr>
        <w:jc w:val="both"/>
        <w:rPr>
          <w:sz w:val="24"/>
          <w:szCs w:val="23"/>
        </w:rPr>
      </w:pPr>
      <w:r w:rsidRPr="00B346CF">
        <w:rPr>
          <w:sz w:val="24"/>
          <w:szCs w:val="23"/>
        </w:rPr>
        <w:t xml:space="preserve">Deben figurar En TABLA "tan pronto como están en estado" y por el orden de su conclusión. Art. 163 C.P.C. y 319 C.O.T. </w:t>
      </w:r>
    </w:p>
    <w:p w:rsidR="00B346CF" w:rsidRPr="00B346CF" w:rsidRDefault="00B346CF" w:rsidP="00B346CF">
      <w:pPr>
        <w:jc w:val="both"/>
        <w:rPr>
          <w:sz w:val="24"/>
          <w:szCs w:val="23"/>
        </w:rPr>
      </w:pPr>
      <w:r w:rsidRPr="00B346CF">
        <w:rPr>
          <w:sz w:val="24"/>
          <w:szCs w:val="23"/>
        </w:rPr>
        <w:t xml:space="preserve">Deben también contener necesariamente las suspensiones que hayan formulado alguna de las partes o de común acuerdo, y de las circunstancias de haberse agotado el ejercicio de ese Derecho. Esta regla no tiene una aplicación absoluta. </w:t>
      </w:r>
    </w:p>
    <w:p w:rsidR="00B346CF" w:rsidRPr="00B346CF" w:rsidRDefault="00B346CF" w:rsidP="00B346CF">
      <w:pPr>
        <w:jc w:val="both"/>
        <w:rPr>
          <w:sz w:val="24"/>
          <w:szCs w:val="23"/>
        </w:rPr>
      </w:pPr>
      <w:r w:rsidRPr="00B346CF">
        <w:rPr>
          <w:sz w:val="24"/>
          <w:szCs w:val="23"/>
        </w:rPr>
        <w:t xml:space="preserve">Hay ciertas CAUSAS con PREFERENCIA para incluirse en la tabla, esta preferencia de que gozan ciertas causas pueden ser: </w:t>
      </w:r>
    </w:p>
    <w:p w:rsidR="00B346CF" w:rsidRPr="00B346CF" w:rsidRDefault="00B346CF" w:rsidP="00B346CF">
      <w:pPr>
        <w:jc w:val="both"/>
        <w:rPr>
          <w:sz w:val="24"/>
          <w:szCs w:val="23"/>
        </w:rPr>
      </w:pPr>
      <w:r w:rsidRPr="00B346CF">
        <w:rPr>
          <w:sz w:val="24"/>
          <w:szCs w:val="23"/>
        </w:rPr>
        <w:t xml:space="preserve">1.- ESPECIAL.- </w:t>
      </w:r>
    </w:p>
    <w:p w:rsidR="00B346CF" w:rsidRPr="00B346CF" w:rsidRDefault="00B346CF" w:rsidP="00B346CF">
      <w:pPr>
        <w:jc w:val="both"/>
        <w:rPr>
          <w:sz w:val="24"/>
          <w:szCs w:val="23"/>
        </w:rPr>
      </w:pPr>
      <w:r w:rsidRPr="00B346CF">
        <w:rPr>
          <w:sz w:val="24"/>
          <w:szCs w:val="23"/>
        </w:rPr>
        <w:t xml:space="preserve">2.- GENERAL.- </w:t>
      </w:r>
    </w:p>
    <w:p w:rsidR="00B346CF" w:rsidRDefault="00B346CF" w:rsidP="00B346CF">
      <w:pPr>
        <w:jc w:val="both"/>
        <w:rPr>
          <w:b/>
          <w:bCs/>
          <w:sz w:val="24"/>
          <w:szCs w:val="23"/>
        </w:rPr>
      </w:pPr>
    </w:p>
    <w:p w:rsidR="00B346CF" w:rsidRPr="00B346CF" w:rsidRDefault="00B346CF" w:rsidP="00B346CF">
      <w:pPr>
        <w:jc w:val="both"/>
        <w:rPr>
          <w:sz w:val="24"/>
          <w:szCs w:val="23"/>
        </w:rPr>
      </w:pPr>
      <w:r w:rsidRPr="00B346CF">
        <w:rPr>
          <w:sz w:val="24"/>
          <w:szCs w:val="23"/>
        </w:rPr>
        <w:t xml:space="preserve">1.-LAS CAUSAS que gozan de PREFERENCIA ESPECIAL.- </w:t>
      </w:r>
    </w:p>
    <w:p w:rsidR="00B346CF" w:rsidRPr="00B346CF" w:rsidRDefault="00B346CF" w:rsidP="00B346CF">
      <w:pPr>
        <w:jc w:val="both"/>
        <w:rPr>
          <w:sz w:val="24"/>
          <w:szCs w:val="23"/>
        </w:rPr>
      </w:pPr>
      <w:r w:rsidRPr="00B346CF">
        <w:rPr>
          <w:sz w:val="24"/>
          <w:szCs w:val="23"/>
        </w:rPr>
        <w:t xml:space="preserve">Deben agregarse extraordinariamente a la tabla del día siguiente hábil al de su ingreso al tribunal, o el mismo día, en casos urgentes. Estas se conocen como "Causas Agregadas". Si la Corte tiene varias Salas se sortean entre ellas para ver cuál va a conocer de tales causas. </w:t>
      </w:r>
    </w:p>
    <w:p w:rsidR="00B346CF" w:rsidRPr="00B346CF" w:rsidRDefault="00B346CF" w:rsidP="00B346CF">
      <w:pPr>
        <w:jc w:val="both"/>
        <w:rPr>
          <w:sz w:val="24"/>
          <w:szCs w:val="23"/>
        </w:rPr>
      </w:pPr>
      <w:r w:rsidRPr="00B346CF">
        <w:rPr>
          <w:sz w:val="24"/>
          <w:szCs w:val="23"/>
        </w:rPr>
        <w:t xml:space="preserve">Se forma con las Causas Agregadas una "Tabla ANEXA", en la que éstas se individualizan, se señala el número de orden y todas aquellas menciones especiales. </w:t>
      </w:r>
    </w:p>
    <w:p w:rsidR="00B346CF" w:rsidRPr="00B346CF" w:rsidRDefault="00B346CF" w:rsidP="00B346CF">
      <w:pPr>
        <w:jc w:val="both"/>
        <w:rPr>
          <w:sz w:val="24"/>
          <w:szCs w:val="23"/>
        </w:rPr>
      </w:pPr>
      <w:r w:rsidRPr="00B346CF">
        <w:rPr>
          <w:sz w:val="24"/>
          <w:szCs w:val="23"/>
        </w:rPr>
        <w:t xml:space="preserve">Las CAUSAS que gozan de preferencia especial están en el art. 69 inc. 5 COT: </w:t>
      </w:r>
    </w:p>
    <w:p w:rsidR="00B346CF" w:rsidRPr="00B346CF" w:rsidRDefault="00B346CF" w:rsidP="00B346CF">
      <w:pPr>
        <w:jc w:val="both"/>
        <w:rPr>
          <w:sz w:val="24"/>
          <w:szCs w:val="23"/>
        </w:rPr>
      </w:pPr>
      <w:r w:rsidRPr="00B346CF">
        <w:rPr>
          <w:sz w:val="24"/>
          <w:szCs w:val="23"/>
        </w:rPr>
        <w:t xml:space="preserve">1.-Las APELACIONES relativas a la prisión preventiva de imputados u otras medidas cautelares en su contra. </w:t>
      </w:r>
    </w:p>
    <w:p w:rsidR="00B346CF" w:rsidRPr="00B346CF" w:rsidRDefault="00B346CF" w:rsidP="00B346CF">
      <w:pPr>
        <w:jc w:val="both"/>
        <w:rPr>
          <w:sz w:val="24"/>
          <w:szCs w:val="23"/>
        </w:rPr>
      </w:pPr>
      <w:r w:rsidRPr="00B346CF">
        <w:rPr>
          <w:sz w:val="24"/>
          <w:szCs w:val="23"/>
        </w:rPr>
        <w:t xml:space="preserve">2.-Los Recursos de AMPARO. </w:t>
      </w:r>
    </w:p>
    <w:p w:rsidR="00B346CF" w:rsidRPr="00B346CF" w:rsidRDefault="00B346CF" w:rsidP="00B346CF">
      <w:pPr>
        <w:jc w:val="both"/>
        <w:rPr>
          <w:sz w:val="24"/>
          <w:szCs w:val="23"/>
        </w:rPr>
      </w:pPr>
      <w:r w:rsidRPr="00B346CF">
        <w:rPr>
          <w:sz w:val="24"/>
          <w:szCs w:val="23"/>
        </w:rPr>
        <w:t xml:space="preserve">3.-Las DEMAS que determinen las leyes. ( ej. Recursos de protección, causas por delito contemplados por la ley de seguridad interior del estado) </w:t>
      </w:r>
    </w:p>
    <w:p w:rsidR="00B346CF" w:rsidRPr="00B346CF" w:rsidRDefault="00B346CF" w:rsidP="00B346CF">
      <w:pPr>
        <w:jc w:val="both"/>
        <w:rPr>
          <w:sz w:val="24"/>
          <w:szCs w:val="23"/>
        </w:rPr>
      </w:pPr>
      <w:r w:rsidRPr="00B346CF">
        <w:rPr>
          <w:sz w:val="24"/>
          <w:szCs w:val="23"/>
        </w:rPr>
        <w:t xml:space="preserve">2.- A las CAUSAS que gozan de PREFERENCIA GENERAL </w:t>
      </w:r>
    </w:p>
    <w:p w:rsidR="00B346CF" w:rsidRPr="00B346CF" w:rsidRDefault="00B346CF" w:rsidP="00B346CF">
      <w:pPr>
        <w:jc w:val="both"/>
        <w:rPr>
          <w:sz w:val="24"/>
          <w:szCs w:val="23"/>
        </w:rPr>
      </w:pPr>
      <w:r w:rsidRPr="00B346CF">
        <w:rPr>
          <w:sz w:val="24"/>
          <w:szCs w:val="23"/>
        </w:rPr>
        <w:t xml:space="preserve">Se incluyen en la Tabla, pero antes de aquellas causas que no gozan de ninguna preferencia. </w:t>
      </w:r>
    </w:p>
    <w:p w:rsidR="00B346CF" w:rsidRPr="00B346CF" w:rsidRDefault="00B346CF" w:rsidP="00B346CF">
      <w:pPr>
        <w:jc w:val="both"/>
        <w:rPr>
          <w:sz w:val="24"/>
          <w:szCs w:val="23"/>
        </w:rPr>
      </w:pPr>
      <w:r w:rsidRPr="00B346CF">
        <w:rPr>
          <w:sz w:val="24"/>
          <w:szCs w:val="23"/>
        </w:rPr>
        <w:t xml:space="preserve">Los Arts. 319 C.O.T. y 162 C.P.C. indican los asuntos que gozan de esta preferencia, y constituyen "excepción" a la regla que señala que la causa debe agregarse a la tabla tan pronto esté en estado y por orden de su conclusión. Art. 162 C.P.C. y 319 C.O.T. </w:t>
      </w:r>
    </w:p>
    <w:p w:rsidR="00B346CF" w:rsidRPr="00B346CF" w:rsidRDefault="00B346CF" w:rsidP="00B346CF">
      <w:pPr>
        <w:jc w:val="both"/>
        <w:rPr>
          <w:sz w:val="24"/>
          <w:szCs w:val="23"/>
        </w:rPr>
      </w:pPr>
      <w:r w:rsidRPr="00B346CF">
        <w:rPr>
          <w:sz w:val="24"/>
          <w:szCs w:val="23"/>
        </w:rPr>
        <w:t xml:space="preserve">CAUSAS RADICADAS </w:t>
      </w:r>
    </w:p>
    <w:p w:rsidR="00B346CF" w:rsidRPr="00B346CF" w:rsidRDefault="00B346CF" w:rsidP="00B346CF">
      <w:pPr>
        <w:jc w:val="both"/>
        <w:rPr>
          <w:sz w:val="24"/>
          <w:szCs w:val="23"/>
        </w:rPr>
      </w:pPr>
      <w:r w:rsidRPr="00B346CF">
        <w:rPr>
          <w:sz w:val="24"/>
          <w:szCs w:val="23"/>
        </w:rPr>
        <w:lastRenderedPageBreak/>
        <w:t xml:space="preserve">El legislador considera por razones de seriedad y economía procesal que ciertas causas deban ser vistas o conocidas "en la misma Sala" que conoció de ellas por primera vez y por alguna razón. ART 69 inc.4 </w:t>
      </w:r>
    </w:p>
    <w:p w:rsidR="00B346CF" w:rsidRPr="00B346CF" w:rsidRDefault="00B346CF" w:rsidP="00B346CF">
      <w:pPr>
        <w:jc w:val="both"/>
        <w:rPr>
          <w:sz w:val="24"/>
          <w:szCs w:val="23"/>
        </w:rPr>
      </w:pPr>
      <w:r w:rsidRPr="00B346CF">
        <w:rPr>
          <w:sz w:val="24"/>
          <w:szCs w:val="23"/>
        </w:rPr>
        <w:t xml:space="preserve">Así ocurre con los Recursos de Amparo o las apelaciones que se deduzcan en un mismo proceso y que sean relativas a la libertad de un imputado u otra medida cautelar personal en su contra. </w:t>
      </w:r>
    </w:p>
    <w:p w:rsidR="00B346CF" w:rsidRPr="00B346CF" w:rsidRDefault="00B346CF" w:rsidP="00B346CF">
      <w:pPr>
        <w:jc w:val="both"/>
        <w:rPr>
          <w:sz w:val="24"/>
          <w:szCs w:val="23"/>
        </w:rPr>
      </w:pPr>
      <w:r w:rsidRPr="00B346CF">
        <w:rPr>
          <w:sz w:val="24"/>
          <w:szCs w:val="23"/>
        </w:rPr>
        <w:t xml:space="preserve">4.-VISTA de la CAUSA PROPIAMENTE TAL. </w:t>
      </w:r>
    </w:p>
    <w:p w:rsidR="00B346CF" w:rsidRPr="00B346CF" w:rsidRDefault="00B346CF" w:rsidP="00B346CF">
      <w:pPr>
        <w:jc w:val="both"/>
        <w:rPr>
          <w:sz w:val="24"/>
          <w:szCs w:val="23"/>
        </w:rPr>
      </w:pPr>
      <w:r w:rsidRPr="00B346CF">
        <w:rPr>
          <w:sz w:val="24"/>
          <w:szCs w:val="23"/>
        </w:rPr>
        <w:t xml:space="preserve">Es la forma en que el tribunal debe proceder a imponerse del asunto, el día correspondiente y de acuerdo con el orden señalado para ver las causas. </w:t>
      </w:r>
    </w:p>
    <w:p w:rsidR="00B346CF" w:rsidRPr="00B346CF" w:rsidRDefault="00B346CF" w:rsidP="00B346CF">
      <w:pPr>
        <w:jc w:val="both"/>
        <w:rPr>
          <w:sz w:val="24"/>
          <w:szCs w:val="23"/>
        </w:rPr>
      </w:pPr>
      <w:r w:rsidRPr="00B346CF">
        <w:rPr>
          <w:sz w:val="24"/>
          <w:szCs w:val="23"/>
        </w:rPr>
        <w:t xml:space="preserve">Este trámite está constituida por tres actuaciones: </w:t>
      </w:r>
    </w:p>
    <w:p w:rsidR="00B346CF" w:rsidRPr="00B346CF" w:rsidRDefault="00B346CF" w:rsidP="00B346CF">
      <w:pPr>
        <w:jc w:val="both"/>
        <w:rPr>
          <w:sz w:val="24"/>
          <w:szCs w:val="23"/>
        </w:rPr>
      </w:pPr>
      <w:r w:rsidRPr="00B346CF">
        <w:rPr>
          <w:sz w:val="24"/>
          <w:szCs w:val="23"/>
        </w:rPr>
        <w:t xml:space="preserve">1.- El Anuncio. </w:t>
      </w:r>
    </w:p>
    <w:p w:rsidR="00B346CF" w:rsidRPr="00B346CF" w:rsidRDefault="00B346CF" w:rsidP="00B346CF">
      <w:pPr>
        <w:jc w:val="both"/>
        <w:rPr>
          <w:sz w:val="24"/>
          <w:szCs w:val="23"/>
        </w:rPr>
      </w:pPr>
      <w:r w:rsidRPr="00B346CF">
        <w:rPr>
          <w:sz w:val="24"/>
          <w:szCs w:val="23"/>
        </w:rPr>
        <w:t xml:space="preserve">2.- La Relación. </w:t>
      </w:r>
    </w:p>
    <w:p w:rsidR="00B346CF" w:rsidRPr="00B346CF" w:rsidRDefault="00B346CF" w:rsidP="00B346CF">
      <w:pPr>
        <w:jc w:val="both"/>
        <w:rPr>
          <w:sz w:val="24"/>
          <w:szCs w:val="23"/>
        </w:rPr>
      </w:pPr>
      <w:r w:rsidRPr="00B346CF">
        <w:rPr>
          <w:sz w:val="24"/>
          <w:szCs w:val="23"/>
        </w:rPr>
        <w:t xml:space="preserve">3.- Los Alegatos de los abogados </w:t>
      </w:r>
    </w:p>
    <w:p w:rsidR="00B346CF" w:rsidRPr="00B346CF" w:rsidRDefault="00B346CF" w:rsidP="00B346CF">
      <w:pPr>
        <w:jc w:val="both"/>
        <w:rPr>
          <w:sz w:val="24"/>
          <w:szCs w:val="23"/>
        </w:rPr>
      </w:pPr>
      <w:r w:rsidRPr="00B346CF">
        <w:rPr>
          <w:sz w:val="24"/>
          <w:szCs w:val="23"/>
        </w:rPr>
        <w:t xml:space="preserve">ANUNCIO </w:t>
      </w:r>
    </w:p>
    <w:p w:rsidR="00B346CF" w:rsidRPr="00B346CF" w:rsidRDefault="00B346CF" w:rsidP="00B346CF">
      <w:pPr>
        <w:jc w:val="both"/>
        <w:rPr>
          <w:sz w:val="24"/>
          <w:szCs w:val="23"/>
        </w:rPr>
      </w:pPr>
      <w:r w:rsidRPr="00B346CF">
        <w:rPr>
          <w:sz w:val="24"/>
          <w:szCs w:val="23"/>
        </w:rPr>
        <w:t xml:space="preserve">Aviso que se da a los interesados de que el tribunal va a empezar a conocer de una causa. Se efectúa este anuncio colocando en un lugar visible de la Corte, el número de orden de la causa, este número se mantiene fijo hasta que se pasa a conocer de otro asunto. Art. 163 inc. 2 C.P.C. </w:t>
      </w:r>
    </w:p>
    <w:p w:rsidR="00B346CF" w:rsidRPr="00B346CF" w:rsidRDefault="00B346CF" w:rsidP="00B346CF">
      <w:pPr>
        <w:jc w:val="both"/>
        <w:rPr>
          <w:sz w:val="24"/>
          <w:szCs w:val="23"/>
        </w:rPr>
      </w:pPr>
      <w:r w:rsidRPr="00B346CF">
        <w:rPr>
          <w:sz w:val="24"/>
          <w:szCs w:val="23"/>
        </w:rPr>
        <w:t xml:space="preserve">No se debe confundir con la obligación de anunciarse por parte de aquel abogado que tiene interés por realizar una alegación oral ante el tribunal. </w:t>
      </w:r>
    </w:p>
    <w:p w:rsidR="00B346CF" w:rsidRPr="00B346CF" w:rsidRDefault="00B346CF" w:rsidP="00B346CF">
      <w:pPr>
        <w:jc w:val="both"/>
        <w:rPr>
          <w:sz w:val="24"/>
          <w:szCs w:val="23"/>
        </w:rPr>
      </w:pPr>
      <w:r w:rsidRPr="00B346CF">
        <w:rPr>
          <w:sz w:val="24"/>
          <w:szCs w:val="23"/>
        </w:rPr>
        <w:t xml:space="preserve">RELACION </w:t>
      </w:r>
    </w:p>
    <w:p w:rsidR="00B346CF" w:rsidRPr="00B346CF" w:rsidRDefault="00B346CF" w:rsidP="00B346CF">
      <w:pPr>
        <w:jc w:val="both"/>
        <w:rPr>
          <w:sz w:val="24"/>
          <w:szCs w:val="23"/>
        </w:rPr>
      </w:pPr>
      <w:r w:rsidRPr="00B346CF">
        <w:rPr>
          <w:sz w:val="24"/>
          <w:szCs w:val="23"/>
        </w:rPr>
        <w:t xml:space="preserve">Exposición razonada y metódica que el Relator (secretario) debe hacer al tribunal de los asuntos sometidos a su conocimiento, de manera que la Corte quede instruida de la cuestión. Art 372 - 375 C.O.T. </w:t>
      </w:r>
    </w:p>
    <w:p w:rsidR="00B346CF" w:rsidRPr="00B346CF" w:rsidRDefault="00B346CF" w:rsidP="00B346CF">
      <w:pPr>
        <w:jc w:val="both"/>
        <w:rPr>
          <w:sz w:val="24"/>
          <w:szCs w:val="23"/>
        </w:rPr>
      </w:pPr>
      <w:r w:rsidRPr="00B346CF">
        <w:rPr>
          <w:sz w:val="24"/>
          <w:szCs w:val="23"/>
        </w:rPr>
        <w:t xml:space="preserve">Esta actuación que originalmente era privada (secreta) hoy puede ser presenciada por aquellos abogados que se anuncien al efecto (Art. 223 inc. 1°). Claro si que una vez iniciada la relación no se permite el ingreso de los abogados que no llegaren a la hora. </w:t>
      </w:r>
    </w:p>
    <w:p w:rsidR="00B346CF" w:rsidRPr="00B346CF" w:rsidRDefault="00B346CF" w:rsidP="00B346CF">
      <w:pPr>
        <w:jc w:val="both"/>
        <w:rPr>
          <w:sz w:val="24"/>
          <w:szCs w:val="23"/>
        </w:rPr>
      </w:pPr>
      <w:r w:rsidRPr="00B346CF">
        <w:rPr>
          <w:sz w:val="24"/>
          <w:szCs w:val="23"/>
        </w:rPr>
        <w:t xml:space="preserve">ALEGATOS </w:t>
      </w:r>
    </w:p>
    <w:p w:rsidR="00B346CF" w:rsidRPr="00B346CF" w:rsidRDefault="00B346CF" w:rsidP="00B346CF">
      <w:pPr>
        <w:jc w:val="both"/>
        <w:rPr>
          <w:sz w:val="24"/>
          <w:szCs w:val="23"/>
        </w:rPr>
      </w:pPr>
      <w:r w:rsidRPr="00B346CF">
        <w:rPr>
          <w:sz w:val="24"/>
          <w:szCs w:val="23"/>
        </w:rPr>
        <w:t xml:space="preserve">Defensas orales que los abogados hacen ante la Corte. Sólo pueden alegar los Abogados y los Postulantes en práctica en la Corporación de Asistencia Judicial. Art. 527 C.O.T. </w:t>
      </w:r>
    </w:p>
    <w:p w:rsidR="00B346CF" w:rsidRPr="00B346CF" w:rsidRDefault="00B346CF" w:rsidP="00B346CF">
      <w:pPr>
        <w:jc w:val="both"/>
        <w:rPr>
          <w:sz w:val="24"/>
          <w:szCs w:val="23"/>
        </w:rPr>
      </w:pPr>
      <w:r w:rsidRPr="00B346CF">
        <w:rPr>
          <w:sz w:val="24"/>
          <w:szCs w:val="23"/>
        </w:rPr>
        <w:t xml:space="preserve">La regulación de esta actuación y los tiempos de que se puede hacer uso está en los artículos 223 al 225 del CPC. </w:t>
      </w:r>
    </w:p>
    <w:p w:rsidR="00B346CF" w:rsidRPr="00B346CF" w:rsidRDefault="00B346CF" w:rsidP="00B346CF">
      <w:pPr>
        <w:jc w:val="both"/>
        <w:rPr>
          <w:sz w:val="24"/>
          <w:szCs w:val="23"/>
        </w:rPr>
      </w:pPr>
      <w:r w:rsidRPr="00B346CF">
        <w:rPr>
          <w:sz w:val="24"/>
          <w:szCs w:val="23"/>
        </w:rPr>
        <w:lastRenderedPageBreak/>
        <w:t xml:space="preserve">Ahora bien, de estas tres actuaciones la única que puede faltar son los alegatos. No pueden omitirse ni el anuncio ni la relación que tienen el carácter de obligatorio. </w:t>
      </w:r>
    </w:p>
    <w:p w:rsidR="00B346CF" w:rsidRPr="00B346CF" w:rsidRDefault="00B346CF" w:rsidP="00B346CF">
      <w:pPr>
        <w:jc w:val="both"/>
        <w:rPr>
          <w:sz w:val="24"/>
          <w:szCs w:val="23"/>
        </w:rPr>
      </w:pPr>
      <w:r w:rsidRPr="00B346CF">
        <w:rPr>
          <w:sz w:val="24"/>
          <w:szCs w:val="23"/>
        </w:rPr>
        <w:t xml:space="preserve">Las causas se ver en el día señalado. Si concluida la hora de audiencia, queda pendiente alguna y no se acuerda prorrogar el acto, la vista se va a continuar en los días hábiles inmediatos hasta su terminación, sin necesidad de ponerla de nuevo en tabla. Art. 164 CPC. </w:t>
      </w:r>
    </w:p>
    <w:p w:rsidR="00B346CF" w:rsidRPr="00B346CF" w:rsidRDefault="00B346CF" w:rsidP="00B346CF">
      <w:pPr>
        <w:jc w:val="both"/>
        <w:rPr>
          <w:sz w:val="24"/>
          <w:szCs w:val="23"/>
        </w:rPr>
      </w:pPr>
      <w:r w:rsidRPr="00B346CF">
        <w:rPr>
          <w:sz w:val="24"/>
          <w:szCs w:val="23"/>
        </w:rPr>
        <w:t xml:space="preserve">Sólo puede suspenderse en el día designado al efecto, la vista de la causa o retardarse dentro del mismo día, si concurre alguno de los motivos que enumera esta disposición. Art. 165 CPC. Hay que tener presente que tratándose de causas penales no se puede suspender la vista por falta de jueces para integrar la sala. Si es necesario se interrumpe la vista de la causa de los recursos civiles para que se integren a la sala jueces no inhabilitados. Tampoco procede la suspensión por causales 1, 5, 6 y 7 del art. 165 en relación a los artículos 356 y 357 del CPP. </w:t>
      </w:r>
    </w:p>
    <w:p w:rsidR="00B346CF" w:rsidRPr="00B346CF" w:rsidRDefault="00B346CF" w:rsidP="00B346CF">
      <w:pPr>
        <w:jc w:val="both"/>
        <w:rPr>
          <w:sz w:val="24"/>
          <w:szCs w:val="23"/>
        </w:rPr>
      </w:pPr>
      <w:r w:rsidRPr="00B346CF">
        <w:rPr>
          <w:sz w:val="24"/>
          <w:szCs w:val="23"/>
        </w:rPr>
        <w:t xml:space="preserve">Las causas que salen de la tabla por cualquier motivo vuelven a ella al lugar que tenían. </w:t>
      </w:r>
    </w:p>
    <w:p w:rsidR="00B346CF" w:rsidRPr="00B346CF" w:rsidRDefault="00B346CF" w:rsidP="00B346CF">
      <w:pPr>
        <w:jc w:val="both"/>
        <w:rPr>
          <w:sz w:val="24"/>
          <w:szCs w:val="23"/>
        </w:rPr>
      </w:pPr>
      <w:r w:rsidRPr="00B346CF">
        <w:rPr>
          <w:sz w:val="24"/>
          <w:szCs w:val="23"/>
        </w:rPr>
        <w:t xml:space="preserve">Los errores, cambios de letras o alteraciones no substanciales de los nombres o apellidos de las partes no impiden la vista de la causa. </w:t>
      </w:r>
    </w:p>
    <w:p w:rsidR="00B346CF" w:rsidRPr="00B346CF" w:rsidRDefault="00B346CF" w:rsidP="00B346CF">
      <w:pPr>
        <w:jc w:val="both"/>
        <w:rPr>
          <w:sz w:val="24"/>
          <w:szCs w:val="23"/>
        </w:rPr>
      </w:pPr>
      <w:r w:rsidRPr="00B346CF">
        <w:rPr>
          <w:sz w:val="24"/>
          <w:szCs w:val="23"/>
        </w:rPr>
        <w:t xml:space="preserve">Por último las causas en que se ordene un trámite, aquellas que fueren suspendidas y las que por cualquier motivo no se vean son también anunciadas antes de comenzar la relación de las demás. Igualmente aquellas que no se verán en la audiencia por falta de tiempo. Art. 222 CPC. </w:t>
      </w:r>
    </w:p>
    <w:p w:rsidR="00B346CF" w:rsidRPr="00B346CF" w:rsidRDefault="00B346CF" w:rsidP="00B346CF">
      <w:pPr>
        <w:jc w:val="both"/>
        <w:rPr>
          <w:sz w:val="24"/>
          <w:szCs w:val="23"/>
        </w:rPr>
      </w:pPr>
      <w:r w:rsidRPr="00B346CF">
        <w:rPr>
          <w:sz w:val="24"/>
          <w:szCs w:val="23"/>
        </w:rPr>
        <w:t xml:space="preserve">El procedimiento en materia penal tiene reglas distintas pues puede declararse el abandono del recurrente por falta de comparecencia. Y la audiencia se inicia con el anuncio y sin mediar relación se procede a los alegatos primero por el recurrente, luego el recurrido y acto seguido ambas partes tienen derecho a réplica. Los miembros del tribunal pueden también formular preguntas y concluido el debate el tribunal debe pronunciar sentencia y si no fuere posible fija un día y hora al efecto. </w:t>
      </w:r>
    </w:p>
    <w:p w:rsidR="00B346CF" w:rsidRPr="00B346CF" w:rsidRDefault="00B346CF" w:rsidP="00B346CF">
      <w:pPr>
        <w:jc w:val="both"/>
        <w:rPr>
          <w:sz w:val="24"/>
          <w:szCs w:val="23"/>
        </w:rPr>
      </w:pPr>
      <w:r w:rsidRPr="00B346CF">
        <w:rPr>
          <w:sz w:val="24"/>
          <w:szCs w:val="23"/>
        </w:rPr>
        <w:t xml:space="preserve">COMPETENCIA DE LAS CORTES DE APELACIONES. </w:t>
      </w:r>
    </w:p>
    <w:p w:rsidR="00B346CF" w:rsidRPr="00B346CF" w:rsidRDefault="00B346CF" w:rsidP="00B346CF">
      <w:pPr>
        <w:jc w:val="both"/>
        <w:rPr>
          <w:sz w:val="24"/>
          <w:szCs w:val="23"/>
        </w:rPr>
      </w:pPr>
      <w:r w:rsidRPr="00B346CF">
        <w:rPr>
          <w:sz w:val="24"/>
          <w:szCs w:val="23"/>
        </w:rPr>
        <w:t xml:space="preserve">Hay que distinguir entre aquella competencia común a toda Corte y la especial de la Corte de A. de Santiago. </w:t>
      </w:r>
    </w:p>
    <w:p w:rsidR="00B346CF" w:rsidRPr="00B346CF" w:rsidRDefault="00B346CF" w:rsidP="00B346CF">
      <w:pPr>
        <w:jc w:val="both"/>
        <w:rPr>
          <w:sz w:val="24"/>
          <w:szCs w:val="23"/>
        </w:rPr>
      </w:pPr>
      <w:r w:rsidRPr="00B346CF">
        <w:rPr>
          <w:sz w:val="24"/>
          <w:szCs w:val="23"/>
        </w:rPr>
        <w:t xml:space="preserve">Las C.A. tienen competencia de única, primera y segunda instancia y el conocimiento de esos asuntos puede corresponder al pleno o a la sala. </w:t>
      </w:r>
    </w:p>
    <w:p w:rsidR="00B346CF" w:rsidRPr="00B346CF" w:rsidRDefault="00B346CF" w:rsidP="00B346CF">
      <w:pPr>
        <w:jc w:val="both"/>
        <w:rPr>
          <w:sz w:val="24"/>
          <w:szCs w:val="23"/>
        </w:rPr>
      </w:pPr>
      <w:r w:rsidRPr="00B346CF">
        <w:rPr>
          <w:sz w:val="24"/>
          <w:szCs w:val="23"/>
        </w:rPr>
        <w:t xml:space="preserve">Competencia EN UNICA INSTANCIA, en SALA. </w:t>
      </w:r>
    </w:p>
    <w:p w:rsidR="00B346CF" w:rsidRPr="00B346CF" w:rsidRDefault="00B346CF" w:rsidP="00B346CF">
      <w:pPr>
        <w:jc w:val="both"/>
        <w:rPr>
          <w:sz w:val="24"/>
          <w:szCs w:val="23"/>
        </w:rPr>
      </w:pPr>
      <w:r w:rsidRPr="00B346CF">
        <w:rPr>
          <w:sz w:val="24"/>
          <w:szCs w:val="23"/>
        </w:rPr>
        <w:t xml:space="preserve">1.- Recusaciones que se interpongan contra los jueces de letras o de un ministro de la C.A. como tribunal unipersonal. Art. 204 inc. 1º </w:t>
      </w:r>
    </w:p>
    <w:p w:rsidR="00B346CF" w:rsidRPr="00B346CF" w:rsidRDefault="00B346CF" w:rsidP="00B346CF">
      <w:pPr>
        <w:jc w:val="both"/>
        <w:rPr>
          <w:sz w:val="24"/>
          <w:szCs w:val="23"/>
        </w:rPr>
      </w:pPr>
      <w:r w:rsidRPr="00B346CF">
        <w:rPr>
          <w:sz w:val="24"/>
          <w:szCs w:val="23"/>
        </w:rPr>
        <w:t xml:space="preserve">2.- Recursos de hecho que se deduzcan en contra de las resoluciones dictadas por jueces de letras y por ministros de C.A. como tribunal unipersonal. Art. 196 C.P.C. </w:t>
      </w:r>
    </w:p>
    <w:p w:rsidR="00B346CF" w:rsidRPr="00B346CF" w:rsidRDefault="00B346CF" w:rsidP="00B346CF">
      <w:pPr>
        <w:jc w:val="both"/>
        <w:rPr>
          <w:sz w:val="24"/>
          <w:szCs w:val="23"/>
        </w:rPr>
      </w:pPr>
      <w:r w:rsidRPr="00B346CF">
        <w:rPr>
          <w:sz w:val="24"/>
          <w:szCs w:val="23"/>
        </w:rPr>
        <w:lastRenderedPageBreak/>
        <w:t xml:space="preserve">3.- Contiendas de competencia, entre jueces de letras de su jurisdicción o entre jueces árbitros o entre estos y los jueces ordinarios. Art. 190. </w:t>
      </w:r>
    </w:p>
    <w:p w:rsidR="00B346CF" w:rsidRPr="00B346CF" w:rsidRDefault="00B346CF" w:rsidP="00B346CF">
      <w:pPr>
        <w:jc w:val="both"/>
        <w:rPr>
          <w:sz w:val="24"/>
          <w:szCs w:val="23"/>
        </w:rPr>
      </w:pPr>
      <w:r w:rsidRPr="00B346CF">
        <w:rPr>
          <w:sz w:val="24"/>
          <w:szCs w:val="23"/>
        </w:rPr>
        <w:t xml:space="preserve">4.- Conocen de la implicancia de sus ministros. Art 203. </w:t>
      </w:r>
    </w:p>
    <w:p w:rsidR="00B346CF" w:rsidRPr="00B346CF" w:rsidRDefault="00B346CF" w:rsidP="00B346CF">
      <w:pPr>
        <w:jc w:val="both"/>
        <w:rPr>
          <w:sz w:val="24"/>
          <w:szCs w:val="23"/>
        </w:rPr>
      </w:pPr>
      <w:r w:rsidRPr="00B346CF">
        <w:rPr>
          <w:sz w:val="24"/>
          <w:szCs w:val="23"/>
        </w:rPr>
        <w:t xml:space="preserve">5.- De los recursos de casación en la forma que se interpongan en contra de las sentencias dictadas por los jueces de letras de su jurisdicción o uno de sus ministros como tribunal accidental y de las sentencias definitivas de primera instancia dictadas por jueces árbitros. Art. 63 Nº1 letra a) (la ley incurre en un error al hablar de "única instancia" puesto que la casación no es instancia). </w:t>
      </w:r>
    </w:p>
    <w:p w:rsidR="00B346CF" w:rsidRPr="00B346CF" w:rsidRDefault="00B346CF" w:rsidP="00B346CF">
      <w:pPr>
        <w:jc w:val="both"/>
        <w:rPr>
          <w:sz w:val="24"/>
          <w:szCs w:val="23"/>
        </w:rPr>
      </w:pPr>
      <w:r w:rsidRPr="00B346CF">
        <w:rPr>
          <w:sz w:val="24"/>
          <w:szCs w:val="23"/>
        </w:rPr>
        <w:t xml:space="preserve">6.- de los recursos de queja que se deduzcan en contra de jueces de letras, jueces de policía local, jueces árbitros y órganos que ejerzan jurisdicción, dentro de su territorio jurisdiccional. Art. 63 nº1 letra c). </w:t>
      </w:r>
    </w:p>
    <w:p w:rsidR="00B346CF" w:rsidRPr="00B346CF" w:rsidRDefault="00B346CF" w:rsidP="00B346CF">
      <w:pPr>
        <w:jc w:val="both"/>
        <w:rPr>
          <w:sz w:val="24"/>
          <w:szCs w:val="23"/>
        </w:rPr>
      </w:pPr>
      <w:r w:rsidRPr="00B346CF">
        <w:rPr>
          <w:sz w:val="24"/>
          <w:szCs w:val="23"/>
        </w:rPr>
        <w:t xml:space="preserve">7.- De los recursos de nulidad interpuestos en contra de las sentencias definitivas dictadas por un tribunal con competencia en lo criminal, cuando corresponda de acuerdo a la ley procesal penal. Art. 63 nro.1 letra b). </w:t>
      </w:r>
    </w:p>
    <w:p w:rsidR="00B346CF" w:rsidRPr="00B346CF" w:rsidRDefault="00B346CF" w:rsidP="00B346CF">
      <w:pPr>
        <w:jc w:val="both"/>
        <w:rPr>
          <w:sz w:val="24"/>
          <w:szCs w:val="23"/>
        </w:rPr>
      </w:pPr>
      <w:r w:rsidRPr="00B346CF">
        <w:rPr>
          <w:sz w:val="24"/>
          <w:szCs w:val="23"/>
        </w:rPr>
        <w:t xml:space="preserve">8.- De la extradición activa. Art. 63 nro.1 letra d) </w:t>
      </w:r>
    </w:p>
    <w:p w:rsidR="00B346CF" w:rsidRPr="00B346CF" w:rsidRDefault="00B346CF" w:rsidP="00B346CF">
      <w:pPr>
        <w:jc w:val="both"/>
        <w:rPr>
          <w:sz w:val="24"/>
          <w:szCs w:val="23"/>
        </w:rPr>
      </w:pPr>
      <w:r w:rsidRPr="00B346CF">
        <w:rPr>
          <w:sz w:val="24"/>
          <w:szCs w:val="23"/>
        </w:rPr>
        <w:t xml:space="preserve">Competencia DE PRIMERA INSTANCIA, en SALA.- </w:t>
      </w:r>
    </w:p>
    <w:p w:rsidR="00B346CF" w:rsidRPr="00B346CF" w:rsidRDefault="00B346CF" w:rsidP="00B346CF">
      <w:pPr>
        <w:jc w:val="both"/>
        <w:rPr>
          <w:sz w:val="24"/>
          <w:szCs w:val="23"/>
        </w:rPr>
      </w:pPr>
      <w:r w:rsidRPr="00B346CF">
        <w:rPr>
          <w:sz w:val="24"/>
          <w:szCs w:val="23"/>
        </w:rPr>
        <w:t xml:space="preserve">De los recursos de amparo y de protección art. 63 Nº 4 b). Ley 19.374. </w:t>
      </w:r>
    </w:p>
    <w:p w:rsidR="00B346CF" w:rsidRPr="00B346CF" w:rsidRDefault="00B346CF" w:rsidP="00B346CF">
      <w:pPr>
        <w:jc w:val="both"/>
        <w:rPr>
          <w:sz w:val="24"/>
          <w:szCs w:val="23"/>
        </w:rPr>
      </w:pPr>
      <w:r w:rsidRPr="00B346CF">
        <w:rPr>
          <w:sz w:val="24"/>
          <w:szCs w:val="23"/>
        </w:rPr>
        <w:t xml:space="preserve">Competencia DE PRIMERA INSTANCIA, EN PLENO.- </w:t>
      </w:r>
    </w:p>
    <w:p w:rsidR="00B346CF" w:rsidRPr="00B346CF" w:rsidRDefault="00B346CF" w:rsidP="00B346CF">
      <w:pPr>
        <w:jc w:val="both"/>
        <w:rPr>
          <w:sz w:val="24"/>
          <w:szCs w:val="23"/>
        </w:rPr>
      </w:pPr>
      <w:r w:rsidRPr="00B346CF">
        <w:rPr>
          <w:sz w:val="24"/>
          <w:szCs w:val="23"/>
        </w:rPr>
        <w:t xml:space="preserve">1.- Desafueros de Diputados y Senadores. Art. 63 Nº4 a) y 66 inc. 4º. </w:t>
      </w:r>
    </w:p>
    <w:p w:rsidR="00B346CF" w:rsidRPr="00B346CF" w:rsidRDefault="00B346CF" w:rsidP="00B346CF">
      <w:pPr>
        <w:jc w:val="both"/>
        <w:rPr>
          <w:sz w:val="24"/>
          <w:szCs w:val="23"/>
        </w:rPr>
      </w:pPr>
      <w:r w:rsidRPr="00B346CF">
        <w:rPr>
          <w:sz w:val="24"/>
          <w:szCs w:val="23"/>
        </w:rPr>
        <w:t xml:space="preserve">2.- Juicios de amovilidad que se entablan en contra de los Jueces de Letras. Art. 63 Nº2 c). </w:t>
      </w:r>
    </w:p>
    <w:p w:rsidR="00B346CF" w:rsidRPr="00B346CF" w:rsidRDefault="00B346CF" w:rsidP="00B346CF">
      <w:pPr>
        <w:jc w:val="both"/>
        <w:rPr>
          <w:sz w:val="24"/>
          <w:szCs w:val="23"/>
        </w:rPr>
      </w:pPr>
      <w:r w:rsidRPr="00B346CF">
        <w:rPr>
          <w:sz w:val="24"/>
          <w:szCs w:val="23"/>
        </w:rPr>
        <w:t xml:space="preserve">3.- Del ejercicio de las facultades disciplinarias, administrativas y económicas. Art. 66 inc. 4º. </w:t>
      </w:r>
    </w:p>
    <w:p w:rsidR="00B346CF" w:rsidRPr="00B346CF" w:rsidRDefault="00B346CF" w:rsidP="00B346CF">
      <w:pPr>
        <w:jc w:val="both"/>
        <w:rPr>
          <w:sz w:val="24"/>
          <w:szCs w:val="23"/>
        </w:rPr>
      </w:pPr>
      <w:r w:rsidRPr="00B346CF">
        <w:rPr>
          <w:sz w:val="24"/>
          <w:szCs w:val="23"/>
        </w:rPr>
        <w:t xml:space="preserve">Competencia DE SEGUNDA INSTANCIA, en SALA.- </w:t>
      </w:r>
    </w:p>
    <w:p w:rsidR="00B346CF" w:rsidRPr="00B346CF" w:rsidRDefault="00B346CF" w:rsidP="00B346CF">
      <w:pPr>
        <w:jc w:val="both"/>
        <w:rPr>
          <w:sz w:val="24"/>
          <w:szCs w:val="23"/>
        </w:rPr>
      </w:pPr>
      <w:r w:rsidRPr="00B346CF">
        <w:rPr>
          <w:sz w:val="24"/>
          <w:szCs w:val="23"/>
        </w:rPr>
        <w:t xml:space="preserve">1.- Causas civiles, de familia y del trabajo y actos no contenciosos, de que conocieron en primera instancia los jueces de letras de su jurisdicción o uno de sus Ministros como tribunal unipersonal, art. 63 Nº 3 letra a). </w:t>
      </w:r>
    </w:p>
    <w:p w:rsidR="00B346CF" w:rsidRPr="00B346CF" w:rsidRDefault="00B346CF" w:rsidP="00B346CF">
      <w:pPr>
        <w:jc w:val="both"/>
        <w:rPr>
          <w:sz w:val="24"/>
          <w:szCs w:val="23"/>
        </w:rPr>
      </w:pPr>
      <w:r w:rsidRPr="00B346CF">
        <w:rPr>
          <w:sz w:val="24"/>
          <w:szCs w:val="23"/>
        </w:rPr>
        <w:t xml:space="preserve">2.- Apelaciones que se interpongan en contra de las sentencias dictadas por tribunales de Derechos y mixtos (Árbitros), cuando de haberse tratado de un juicio ordinario, les hubiere correspondido conocer de dichas apelaciones. Art. 239.- </w:t>
      </w:r>
    </w:p>
    <w:p w:rsidR="00B346CF" w:rsidRPr="00B346CF" w:rsidRDefault="00B346CF" w:rsidP="00B346CF">
      <w:pPr>
        <w:jc w:val="both"/>
        <w:rPr>
          <w:sz w:val="24"/>
          <w:szCs w:val="23"/>
        </w:rPr>
      </w:pPr>
      <w:r w:rsidRPr="00B346CF">
        <w:rPr>
          <w:sz w:val="24"/>
          <w:szCs w:val="23"/>
        </w:rPr>
        <w:t xml:space="preserve">3.- De las apelaciones interpuestas en contra de las resoluciones dictadas por un juez de garantía. Art. 63 nro.3 letra b) </w:t>
      </w:r>
    </w:p>
    <w:p w:rsidR="00B346CF" w:rsidRPr="00B346CF" w:rsidRDefault="00B346CF" w:rsidP="00B346CF">
      <w:pPr>
        <w:jc w:val="both"/>
        <w:rPr>
          <w:sz w:val="24"/>
          <w:szCs w:val="23"/>
        </w:rPr>
      </w:pPr>
      <w:r w:rsidRPr="00B346CF">
        <w:rPr>
          <w:sz w:val="24"/>
          <w:szCs w:val="23"/>
        </w:rPr>
        <w:lastRenderedPageBreak/>
        <w:t xml:space="preserve">4.- Conocen de las apelaciones que se deduzcan en contra de las resoluciones dictadas por los Directores Regionales de Impuestos Internos, en las reclamaciones tributarias regidas por el Código Tributario.- </w:t>
      </w:r>
    </w:p>
    <w:p w:rsidR="00B346CF" w:rsidRPr="00B346CF" w:rsidRDefault="00B346CF" w:rsidP="00B346CF">
      <w:pPr>
        <w:jc w:val="both"/>
        <w:rPr>
          <w:sz w:val="24"/>
          <w:szCs w:val="23"/>
        </w:rPr>
      </w:pPr>
      <w:r w:rsidRPr="00B346CF">
        <w:rPr>
          <w:sz w:val="24"/>
          <w:szCs w:val="23"/>
        </w:rPr>
        <w:t xml:space="preserve">5.- Causas que hayan conocido en primera instancia los Jueces de Policía Local siempre que ellas no sean inapelables. </w:t>
      </w:r>
    </w:p>
    <w:p w:rsidR="00B346CF" w:rsidRPr="00B346CF" w:rsidRDefault="00B346CF" w:rsidP="00B346CF">
      <w:pPr>
        <w:jc w:val="both"/>
        <w:rPr>
          <w:sz w:val="24"/>
          <w:szCs w:val="23"/>
        </w:rPr>
      </w:pPr>
      <w:r w:rsidRPr="00B346CF">
        <w:rPr>
          <w:sz w:val="24"/>
          <w:szCs w:val="23"/>
        </w:rPr>
        <w:t xml:space="preserve">6.- Causas laborales de que hayan conocido en primera instancia los Jueces Especiales del Trabajo.- </w:t>
      </w:r>
    </w:p>
    <w:p w:rsidR="00B346CF" w:rsidRPr="00B346CF" w:rsidRDefault="00B346CF" w:rsidP="00B346CF">
      <w:pPr>
        <w:jc w:val="both"/>
        <w:rPr>
          <w:sz w:val="24"/>
          <w:szCs w:val="23"/>
        </w:rPr>
      </w:pPr>
      <w:r w:rsidRPr="00B346CF">
        <w:rPr>
          <w:sz w:val="24"/>
          <w:szCs w:val="23"/>
        </w:rPr>
        <w:t xml:space="preserve">7.- De las consultas de las sentencias civiles dictadas por los Jueces de Letras o por uno de sus Ministros como tribunal unipersonal en los casos que la Ley establece éste trámite. Art. 63 Nº 4.- </w:t>
      </w:r>
    </w:p>
    <w:p w:rsidR="00B346CF" w:rsidRPr="00B346CF" w:rsidRDefault="00B346CF" w:rsidP="00B346CF">
      <w:pPr>
        <w:jc w:val="both"/>
        <w:rPr>
          <w:sz w:val="24"/>
          <w:szCs w:val="23"/>
        </w:rPr>
      </w:pPr>
      <w:r w:rsidRPr="00B346CF">
        <w:rPr>
          <w:sz w:val="24"/>
          <w:szCs w:val="23"/>
        </w:rPr>
        <w:t xml:space="preserve">COMPETENCIA ESPECIAL DE LA C.A. DE SANTIAGO.- </w:t>
      </w:r>
    </w:p>
    <w:p w:rsidR="00B346CF" w:rsidRPr="00B346CF" w:rsidRDefault="00B346CF" w:rsidP="00B346CF">
      <w:pPr>
        <w:jc w:val="both"/>
        <w:rPr>
          <w:sz w:val="24"/>
          <w:szCs w:val="23"/>
        </w:rPr>
      </w:pPr>
      <w:r w:rsidRPr="00B346CF">
        <w:rPr>
          <w:sz w:val="24"/>
          <w:szCs w:val="23"/>
        </w:rPr>
        <w:t xml:space="preserve">1.- De los recursos de apelación o casación en la forma y de la consulta en su caso, que inciden en los juicios de inamovilidad y en las acusaciones y demandas civiles formuladas en contra de los Fiscales y Ministros de la C. S. Art. 66 inc. final. </w:t>
      </w:r>
    </w:p>
    <w:p w:rsidR="00B346CF" w:rsidRPr="00B346CF" w:rsidRDefault="00B346CF" w:rsidP="00B346CF">
      <w:pPr>
        <w:jc w:val="both"/>
        <w:rPr>
          <w:sz w:val="24"/>
          <w:szCs w:val="23"/>
        </w:rPr>
      </w:pPr>
      <w:r w:rsidRPr="00B346CF">
        <w:rPr>
          <w:sz w:val="24"/>
          <w:szCs w:val="23"/>
        </w:rPr>
        <w:t xml:space="preserve">2.- Conoce además de las recusaciones que se formulen en contra de los miembros de la C. S. Art. 204.- </w:t>
      </w:r>
    </w:p>
    <w:p w:rsidR="00B346CF" w:rsidRPr="00B346CF" w:rsidRDefault="00B346CF" w:rsidP="00B346CF">
      <w:pPr>
        <w:jc w:val="both"/>
        <w:rPr>
          <w:sz w:val="24"/>
          <w:szCs w:val="23"/>
        </w:rPr>
      </w:pPr>
      <w:r w:rsidRPr="00B346CF">
        <w:rPr>
          <w:sz w:val="24"/>
          <w:szCs w:val="23"/>
        </w:rPr>
        <w:t xml:space="preserve">3.- De los recursos de apelación y de casación en la forma y de la consulta que inciden en las causas de que haya conocido en primera instancia su Presidente. Art. 64. </w:t>
      </w:r>
    </w:p>
    <w:p w:rsidR="00B346CF" w:rsidRPr="00B346CF" w:rsidRDefault="00B346CF" w:rsidP="00B346CF">
      <w:pPr>
        <w:jc w:val="both"/>
        <w:rPr>
          <w:sz w:val="24"/>
          <w:szCs w:val="23"/>
        </w:rPr>
      </w:pPr>
      <w:r w:rsidRPr="00B346CF">
        <w:rPr>
          <w:sz w:val="24"/>
          <w:szCs w:val="23"/>
        </w:rPr>
        <w:t xml:space="preserve">LOS ACUERDOS </w:t>
      </w:r>
    </w:p>
    <w:p w:rsidR="00B346CF" w:rsidRPr="00B346CF" w:rsidRDefault="00B346CF" w:rsidP="00B346CF">
      <w:pPr>
        <w:jc w:val="both"/>
        <w:rPr>
          <w:sz w:val="24"/>
          <w:szCs w:val="23"/>
        </w:rPr>
      </w:pPr>
      <w:r w:rsidRPr="00B346CF">
        <w:rPr>
          <w:sz w:val="24"/>
          <w:szCs w:val="23"/>
        </w:rPr>
        <w:t xml:space="preserve">Las C. de A. resuelven sus asuntos inmediatamente después de la vista de la causa, pero también puede suceder </w:t>
      </w:r>
    </w:p>
    <w:p w:rsidR="00B346CF" w:rsidRPr="00B346CF" w:rsidRDefault="00B346CF" w:rsidP="00B346CF">
      <w:pPr>
        <w:jc w:val="both"/>
        <w:rPr>
          <w:sz w:val="24"/>
          <w:szCs w:val="23"/>
        </w:rPr>
      </w:pPr>
      <w:r w:rsidRPr="00B346CF">
        <w:rPr>
          <w:sz w:val="24"/>
          <w:szCs w:val="23"/>
        </w:rPr>
        <w:t xml:space="preserve">que posterguen su decisión cuando el asunto requiera de un estudio. En esta alternativa se explica la expresión "la causa quedó en acuerdo", esto es, que el acuerdo no se produjo en forma inmediata. </w:t>
      </w:r>
    </w:p>
    <w:p w:rsidR="00B346CF" w:rsidRPr="00B346CF" w:rsidRDefault="00B346CF" w:rsidP="00B346CF">
      <w:pPr>
        <w:jc w:val="both"/>
        <w:rPr>
          <w:sz w:val="24"/>
          <w:szCs w:val="23"/>
        </w:rPr>
      </w:pPr>
      <w:r w:rsidRPr="00B346CF">
        <w:rPr>
          <w:sz w:val="24"/>
          <w:szCs w:val="23"/>
        </w:rPr>
        <w:t xml:space="preserve">Obviamente aquellos asuntos sencillos que no revisten complejidad serán de un fallo inmediato. Por el contrario, aquellos que sean complejos requerirán de mayor examen. Art. 82. </w:t>
      </w:r>
    </w:p>
    <w:p w:rsidR="00B346CF" w:rsidRPr="00B346CF" w:rsidRDefault="00B346CF" w:rsidP="00B346CF">
      <w:pPr>
        <w:jc w:val="both"/>
        <w:rPr>
          <w:sz w:val="24"/>
          <w:szCs w:val="23"/>
        </w:rPr>
      </w:pPr>
      <w:r w:rsidRPr="00B346CF">
        <w:rPr>
          <w:sz w:val="24"/>
          <w:szCs w:val="23"/>
        </w:rPr>
        <w:t xml:space="preserve">Cuando alguno de los miembros del tribunal requiera estudiar con más detenimiento el asunto se suspende el debate y se señala un plazo que no exceda los 30 días si son varios los que hicieren la petición y si es sólo uno el plazo es de 15 días. Art. 82. </w:t>
      </w:r>
    </w:p>
    <w:p w:rsidR="00B346CF" w:rsidRPr="00B346CF" w:rsidRDefault="00B346CF" w:rsidP="00B346CF">
      <w:pPr>
        <w:jc w:val="both"/>
        <w:rPr>
          <w:sz w:val="24"/>
          <w:szCs w:val="23"/>
        </w:rPr>
      </w:pPr>
      <w:r w:rsidRPr="00B346CF">
        <w:rPr>
          <w:b/>
          <w:bCs/>
          <w:sz w:val="24"/>
          <w:szCs w:val="23"/>
        </w:rPr>
        <w:t>LOS ACUERDOS</w:t>
      </w:r>
      <w:r w:rsidRPr="00B346CF">
        <w:rPr>
          <w:sz w:val="24"/>
          <w:szCs w:val="23"/>
        </w:rPr>
        <w:t xml:space="preserve">: SON discusiones privadas del ministros del tribunal sobre el negocio que conocen, tendientes a obtener el fallo o resolución de dicho asunto y que se otorga por medio de la valoración de los jueces hasta obtener la mayoría legal. Y son secretos. Art. 81 </w:t>
      </w:r>
    </w:p>
    <w:p w:rsidR="00B346CF" w:rsidRPr="00B346CF" w:rsidRDefault="00B346CF" w:rsidP="00B346CF">
      <w:pPr>
        <w:jc w:val="both"/>
        <w:rPr>
          <w:sz w:val="24"/>
          <w:szCs w:val="23"/>
        </w:rPr>
      </w:pPr>
      <w:r w:rsidRPr="00B346CF">
        <w:rPr>
          <w:sz w:val="24"/>
          <w:szCs w:val="23"/>
        </w:rPr>
        <w:t xml:space="preserve">Cuándo hay ACUERDO? ART 85 COT. </w:t>
      </w:r>
    </w:p>
    <w:p w:rsidR="00B346CF" w:rsidRPr="00B346CF" w:rsidRDefault="00B346CF" w:rsidP="00B346CF">
      <w:pPr>
        <w:jc w:val="both"/>
        <w:rPr>
          <w:sz w:val="24"/>
          <w:szCs w:val="23"/>
        </w:rPr>
      </w:pPr>
      <w:r w:rsidRPr="00B346CF">
        <w:rPr>
          <w:sz w:val="24"/>
          <w:szCs w:val="23"/>
        </w:rPr>
        <w:lastRenderedPageBreak/>
        <w:t xml:space="preserve">Se entiende terminado el acuerdo cuando se obtiene mayoría legal sobre la parte resolutiva del fallo y sobre un fundamento, a lo menos, en apoyo de cada uno de los puntos que dicho fallo comprenda. Y, la mayoría legal existe cuando existe mayoría absoluta de los votos conformes de los miembros que concurrieron a la vista de la causa. Art. 72 COT. </w:t>
      </w:r>
    </w:p>
    <w:p w:rsidR="00B346CF" w:rsidRPr="00B346CF" w:rsidRDefault="00B346CF" w:rsidP="00B346CF">
      <w:pPr>
        <w:jc w:val="both"/>
        <w:rPr>
          <w:sz w:val="24"/>
          <w:szCs w:val="23"/>
        </w:rPr>
      </w:pPr>
      <w:r w:rsidRPr="00B346CF">
        <w:rPr>
          <w:sz w:val="24"/>
          <w:szCs w:val="23"/>
        </w:rPr>
        <w:t xml:space="preserve">Si se produce desacuerdo sobre cual es la más desfavorable, prevalece la opinión del presidente de la sala. </w:t>
      </w:r>
    </w:p>
    <w:p w:rsidR="00B346CF" w:rsidRPr="00B346CF" w:rsidRDefault="00B346CF" w:rsidP="00B346CF">
      <w:pPr>
        <w:jc w:val="both"/>
        <w:rPr>
          <w:sz w:val="24"/>
          <w:szCs w:val="23"/>
        </w:rPr>
      </w:pPr>
      <w:r w:rsidRPr="00B346CF">
        <w:rPr>
          <w:sz w:val="24"/>
          <w:szCs w:val="23"/>
        </w:rPr>
        <w:t xml:space="preserve">Quiénes toman parte en estos acuerdos? ART 75--79 COT. </w:t>
      </w:r>
    </w:p>
    <w:p w:rsidR="00B346CF" w:rsidRPr="00B346CF" w:rsidRDefault="00B346CF" w:rsidP="00B346CF">
      <w:pPr>
        <w:jc w:val="both"/>
        <w:rPr>
          <w:sz w:val="24"/>
          <w:szCs w:val="23"/>
        </w:rPr>
      </w:pPr>
      <w:r w:rsidRPr="00B346CF">
        <w:rPr>
          <w:sz w:val="24"/>
          <w:szCs w:val="23"/>
        </w:rPr>
        <w:t xml:space="preserve">Todos los jueces que concurrieron a la vista de la causa. No pueden participar los que no concurrieron y no puede tomarse acuerdo si no están todos los que concurrieron. Por esta razón es que el relator tiene la obligación de dejar constancia en el expediente del nombre de los Ministros que concurrieron a la vista de la causa. Art. 372 Nº 5. </w:t>
      </w:r>
    </w:p>
    <w:p w:rsidR="00B346CF" w:rsidRPr="00B346CF" w:rsidRDefault="00B346CF" w:rsidP="00B346CF">
      <w:pPr>
        <w:jc w:val="both"/>
        <w:rPr>
          <w:sz w:val="24"/>
          <w:szCs w:val="23"/>
        </w:rPr>
      </w:pPr>
      <w:r w:rsidRPr="00B346CF">
        <w:rPr>
          <w:sz w:val="24"/>
          <w:szCs w:val="23"/>
        </w:rPr>
        <w:t xml:space="preserve">Sin embargo es posible que "acontezcan ciertos hechos" entre la vista de la causa y el acuerdo. La ocurrencia de tales hechos puede obligar a realizar una nueva vista de la causa. Estos HECHOS están señalados en los Art. 77 y 78. </w:t>
      </w:r>
    </w:p>
    <w:p w:rsidR="00B346CF" w:rsidRPr="00B346CF" w:rsidRDefault="00B346CF" w:rsidP="00B346CF">
      <w:pPr>
        <w:jc w:val="both"/>
        <w:rPr>
          <w:sz w:val="24"/>
          <w:szCs w:val="23"/>
        </w:rPr>
      </w:pPr>
      <w:r w:rsidRPr="00B346CF">
        <w:rPr>
          <w:sz w:val="24"/>
          <w:szCs w:val="23"/>
        </w:rPr>
        <w:t xml:space="preserve">EXCEPCION: Sin embargo estas normas tienen una excepción en lo que dice el Art. 80 COT. No se verá de nuevo la causa si el fallo es acordado por el voto conforme del total de jueces que hayan intervenido en la vista de la causa. </w:t>
      </w:r>
    </w:p>
    <w:p w:rsidR="00B346CF" w:rsidRPr="00B346CF" w:rsidRDefault="00B346CF" w:rsidP="00B346CF">
      <w:pPr>
        <w:jc w:val="both"/>
        <w:rPr>
          <w:sz w:val="24"/>
          <w:szCs w:val="23"/>
        </w:rPr>
      </w:pPr>
      <w:r w:rsidRPr="00B346CF">
        <w:rPr>
          <w:sz w:val="24"/>
          <w:szCs w:val="23"/>
        </w:rPr>
        <w:t xml:space="preserve">Cómo se debe proceder al ACUERDO? ART 83 COT. </w:t>
      </w:r>
    </w:p>
    <w:p w:rsidR="00B346CF" w:rsidRPr="00B346CF" w:rsidRDefault="00B346CF" w:rsidP="00B346CF">
      <w:pPr>
        <w:jc w:val="both"/>
        <w:rPr>
          <w:sz w:val="24"/>
          <w:szCs w:val="23"/>
        </w:rPr>
      </w:pPr>
      <w:r w:rsidRPr="00B346CF">
        <w:rPr>
          <w:sz w:val="24"/>
          <w:szCs w:val="23"/>
        </w:rPr>
        <w:t xml:space="preserve">No se discute el pleito en conjunto; sino que las cuestiones suscitadas, de hecho o de Derecho, se resuelven por separado. De ahí que el tribunal debe observar el siguiente orden: </w:t>
      </w:r>
    </w:p>
    <w:p w:rsidR="00B346CF" w:rsidRPr="00B346CF" w:rsidRDefault="00B346CF" w:rsidP="00B346CF">
      <w:pPr>
        <w:jc w:val="both"/>
        <w:rPr>
          <w:sz w:val="24"/>
          <w:szCs w:val="23"/>
        </w:rPr>
      </w:pPr>
      <w:r w:rsidRPr="00B346CF">
        <w:rPr>
          <w:sz w:val="24"/>
          <w:szCs w:val="23"/>
        </w:rPr>
        <w:t xml:space="preserve">1.- El tribunal establecer con precisión "los hechos" de que versa el juicio. </w:t>
      </w:r>
    </w:p>
    <w:p w:rsidR="00B346CF" w:rsidRPr="00B346CF" w:rsidRDefault="00B346CF" w:rsidP="00B346CF">
      <w:pPr>
        <w:jc w:val="both"/>
        <w:rPr>
          <w:sz w:val="24"/>
          <w:szCs w:val="23"/>
        </w:rPr>
      </w:pPr>
      <w:r w:rsidRPr="00B346CF">
        <w:rPr>
          <w:sz w:val="24"/>
          <w:szCs w:val="23"/>
        </w:rPr>
        <w:t xml:space="preserve">2.- Deber examinar el Derecho. </w:t>
      </w:r>
    </w:p>
    <w:p w:rsidR="00B346CF" w:rsidRPr="00B346CF" w:rsidRDefault="00B346CF" w:rsidP="00B346CF">
      <w:pPr>
        <w:jc w:val="both"/>
        <w:rPr>
          <w:sz w:val="24"/>
          <w:szCs w:val="23"/>
        </w:rPr>
      </w:pPr>
      <w:r w:rsidRPr="00B346CF">
        <w:rPr>
          <w:sz w:val="24"/>
          <w:szCs w:val="23"/>
        </w:rPr>
        <w:t xml:space="preserve">3.- Debe proceder a aplicar el Derecho a los hechos establecidos. Art. 83. </w:t>
      </w:r>
    </w:p>
    <w:p w:rsidR="00B346CF" w:rsidRPr="00B346CF" w:rsidRDefault="00B346CF" w:rsidP="00B346CF">
      <w:pPr>
        <w:jc w:val="both"/>
        <w:rPr>
          <w:sz w:val="24"/>
          <w:szCs w:val="23"/>
        </w:rPr>
      </w:pPr>
      <w:r w:rsidRPr="00B346CF">
        <w:rPr>
          <w:sz w:val="24"/>
          <w:szCs w:val="23"/>
        </w:rPr>
        <w:t xml:space="preserve">Orden de votación de los Ministros Art. 84. </w:t>
      </w:r>
    </w:p>
    <w:p w:rsidR="00B346CF" w:rsidRPr="00B346CF" w:rsidRDefault="00B346CF" w:rsidP="00B346CF">
      <w:pPr>
        <w:jc w:val="both"/>
        <w:rPr>
          <w:sz w:val="24"/>
          <w:szCs w:val="23"/>
        </w:rPr>
      </w:pPr>
      <w:r w:rsidRPr="00B346CF">
        <w:rPr>
          <w:sz w:val="24"/>
          <w:szCs w:val="23"/>
        </w:rPr>
        <w:t xml:space="preserve">En los acuerdos debe dar primero su voto el Ministro menos antiguo, y continúan los demás en orden inverso al de su antigüedad. El último voto ser el del Presidente. (Aún cuando no sea el más antiguo). </w:t>
      </w:r>
    </w:p>
    <w:p w:rsidR="00B346CF" w:rsidRPr="00B346CF" w:rsidRDefault="00B346CF" w:rsidP="00B346CF">
      <w:pPr>
        <w:jc w:val="both"/>
        <w:rPr>
          <w:sz w:val="24"/>
          <w:szCs w:val="23"/>
        </w:rPr>
      </w:pPr>
      <w:r w:rsidRPr="00B346CF">
        <w:rPr>
          <w:sz w:val="24"/>
          <w:szCs w:val="23"/>
        </w:rPr>
        <w:t xml:space="preserve">Discordia de votos </w:t>
      </w:r>
    </w:p>
    <w:p w:rsidR="00B346CF" w:rsidRPr="00B346CF" w:rsidRDefault="00B346CF" w:rsidP="00B346CF">
      <w:pPr>
        <w:jc w:val="both"/>
        <w:rPr>
          <w:sz w:val="24"/>
          <w:szCs w:val="23"/>
        </w:rPr>
      </w:pPr>
      <w:r w:rsidRPr="00B346CF">
        <w:rPr>
          <w:sz w:val="24"/>
          <w:szCs w:val="23"/>
        </w:rPr>
        <w:t xml:space="preserve">Es posible que en la celebración de ese acuerdo no se forme resolución por no existir la mayoría legal. Se produce entonces el fenómeno procesal de la discordia de votos. Respecto de esta hay que examinar si se produce en materia civil o penal. </w:t>
      </w:r>
    </w:p>
    <w:p w:rsidR="00B346CF" w:rsidRPr="00B346CF" w:rsidRDefault="00B346CF" w:rsidP="00B346CF">
      <w:pPr>
        <w:jc w:val="both"/>
        <w:rPr>
          <w:sz w:val="24"/>
          <w:szCs w:val="23"/>
        </w:rPr>
      </w:pPr>
      <w:r w:rsidRPr="00B346CF">
        <w:rPr>
          <w:sz w:val="24"/>
          <w:szCs w:val="23"/>
        </w:rPr>
        <w:t xml:space="preserve">MATERIA CIVIL </w:t>
      </w:r>
    </w:p>
    <w:p w:rsidR="00B346CF" w:rsidRPr="00B346CF" w:rsidRDefault="00B346CF" w:rsidP="00B346CF">
      <w:pPr>
        <w:jc w:val="both"/>
        <w:rPr>
          <w:sz w:val="24"/>
          <w:szCs w:val="23"/>
        </w:rPr>
      </w:pPr>
      <w:r w:rsidRPr="00B346CF">
        <w:rPr>
          <w:sz w:val="24"/>
          <w:szCs w:val="23"/>
        </w:rPr>
        <w:lastRenderedPageBreak/>
        <w:t xml:space="preserve">Esta discordia puede producirse ya sea porque se produjo un empate entre los miembros que integra el tribunal o por que existe dispersión de votos. ART. 86 - 87. </w:t>
      </w:r>
    </w:p>
    <w:p w:rsidR="00B346CF" w:rsidRPr="00B346CF" w:rsidRDefault="00B346CF" w:rsidP="00B346CF">
      <w:pPr>
        <w:jc w:val="both"/>
        <w:rPr>
          <w:sz w:val="24"/>
          <w:szCs w:val="23"/>
        </w:rPr>
      </w:pPr>
      <w:r w:rsidRPr="00B346CF">
        <w:rPr>
          <w:sz w:val="24"/>
          <w:szCs w:val="23"/>
        </w:rPr>
        <w:t xml:space="preserve">MATERIA PENAL </w:t>
      </w:r>
    </w:p>
    <w:p w:rsidR="00B346CF" w:rsidRPr="00B346CF" w:rsidRDefault="00B346CF" w:rsidP="00B346CF">
      <w:pPr>
        <w:jc w:val="both"/>
        <w:rPr>
          <w:sz w:val="24"/>
          <w:szCs w:val="23"/>
        </w:rPr>
      </w:pPr>
      <w:r w:rsidRPr="00B346CF">
        <w:rPr>
          <w:sz w:val="24"/>
          <w:szCs w:val="23"/>
        </w:rPr>
        <w:t xml:space="preserve">Hay que estarse a las normas respectivas para los jueces del Tribunal Oral en lo Penal. Art. 74. </w:t>
      </w:r>
    </w:p>
    <w:p w:rsidR="00B346CF" w:rsidRPr="00B346CF" w:rsidRDefault="00B346CF" w:rsidP="00B346CF">
      <w:pPr>
        <w:jc w:val="both"/>
        <w:rPr>
          <w:sz w:val="24"/>
          <w:szCs w:val="23"/>
        </w:rPr>
      </w:pPr>
      <w:r w:rsidRPr="00B346CF">
        <w:rPr>
          <w:sz w:val="24"/>
          <w:szCs w:val="23"/>
        </w:rPr>
        <w:t xml:space="preserve">En todo caso hay que tener en cuenta que la jurisprudencia ha señalado que el principio de la presunción de inocencia rige no sólo tratándose de la sentencia definitiva, condenatoria o absolutoria o de requerimiento, sino que también respecto de otras actuaciones como en materia de cautelares personales. </w:t>
      </w:r>
    </w:p>
    <w:p w:rsidR="00B346CF" w:rsidRPr="00B346CF" w:rsidRDefault="00B346CF" w:rsidP="00B346CF">
      <w:pPr>
        <w:jc w:val="both"/>
        <w:rPr>
          <w:sz w:val="24"/>
          <w:szCs w:val="23"/>
        </w:rPr>
      </w:pPr>
      <w:r w:rsidRPr="00B346CF">
        <w:rPr>
          <w:sz w:val="24"/>
          <w:szCs w:val="23"/>
        </w:rPr>
        <w:t xml:space="preserve">Una vez que termina el acuerdo el tribunal nombra un ministro que redacta la sentencia quien ha de ceñirse a lo adoptado por la mayoría y si hay alguna dificultad en la redacción, decide el tribunal que conoció la causa. </w:t>
      </w:r>
    </w:p>
    <w:p w:rsidR="00B346CF" w:rsidRPr="00B346CF" w:rsidRDefault="00B346CF" w:rsidP="00B346CF">
      <w:pPr>
        <w:jc w:val="both"/>
        <w:rPr>
          <w:sz w:val="24"/>
          <w:szCs w:val="23"/>
        </w:rPr>
      </w:pPr>
      <w:r w:rsidRPr="00B346CF">
        <w:rPr>
          <w:sz w:val="24"/>
          <w:szCs w:val="23"/>
        </w:rPr>
        <w:t xml:space="preserve">Aprobada esta redacción se firma la sentencia por todos los miembros del tribunal que concurrieron al acuerdo. Al final se deja constancia del nombre del ministro que la ha redactado. </w:t>
      </w:r>
    </w:p>
    <w:p w:rsidR="00B346CF" w:rsidRPr="00B346CF" w:rsidRDefault="00B346CF" w:rsidP="00B346CF">
      <w:pPr>
        <w:jc w:val="both"/>
        <w:rPr>
          <w:sz w:val="24"/>
          <w:szCs w:val="23"/>
        </w:rPr>
      </w:pPr>
      <w:r w:rsidRPr="00B346CF">
        <w:rPr>
          <w:sz w:val="24"/>
          <w:szCs w:val="23"/>
        </w:rPr>
        <w:t xml:space="preserve">De ésta designación de ministro redactor se deja constancia en el proceso, en una resolución que firman todos los ministros que concurrieron al Acuerdo, que se pasa al conocimiento de las partes. </w:t>
      </w:r>
    </w:p>
    <w:p w:rsidR="00B346CF" w:rsidRPr="00B346CF" w:rsidRDefault="00B346CF" w:rsidP="00B346CF">
      <w:pPr>
        <w:jc w:val="both"/>
        <w:rPr>
          <w:sz w:val="24"/>
          <w:szCs w:val="23"/>
        </w:rPr>
      </w:pPr>
      <w:r w:rsidRPr="00B346CF">
        <w:rPr>
          <w:sz w:val="24"/>
          <w:szCs w:val="23"/>
        </w:rPr>
        <w:t xml:space="preserve">También el Secretario deja constancia en los autos, mediante una certificación, acerca de la fecha en que el Ministro entregó redactado el proyecto de sentencia. </w:t>
      </w:r>
    </w:p>
    <w:p w:rsidR="00B346CF" w:rsidRPr="00B346CF" w:rsidRDefault="00B346CF" w:rsidP="00B346CF">
      <w:pPr>
        <w:jc w:val="both"/>
        <w:rPr>
          <w:sz w:val="24"/>
          <w:szCs w:val="23"/>
        </w:rPr>
      </w:pPr>
      <w:r w:rsidRPr="00B346CF">
        <w:rPr>
          <w:sz w:val="24"/>
          <w:szCs w:val="23"/>
        </w:rPr>
        <w:t xml:space="preserve">Las cortes deben dictar sentencia en el plazo de 30 días, contados desde el término de la causa. </w:t>
      </w:r>
    </w:p>
    <w:p w:rsidR="00B346CF" w:rsidRPr="00B346CF" w:rsidRDefault="00B346CF" w:rsidP="00B346CF">
      <w:pPr>
        <w:jc w:val="both"/>
        <w:rPr>
          <w:sz w:val="24"/>
          <w:szCs w:val="23"/>
        </w:rPr>
      </w:pPr>
      <w:r w:rsidRPr="00B346CF">
        <w:rPr>
          <w:sz w:val="24"/>
          <w:szCs w:val="23"/>
        </w:rPr>
        <w:t xml:space="preserve">En esta sentencia se debe expresar nominalmente qué miembros han concurrido con su voto a formar sentencia y qué miembros han tenido un voto disidente. De este voto se deja constancia en un libro especial que se lleva con esa </w:t>
      </w:r>
    </w:p>
    <w:p w:rsidR="00B346CF" w:rsidRPr="00B346CF" w:rsidRDefault="00B346CF" w:rsidP="00B346CF">
      <w:pPr>
        <w:jc w:val="both"/>
        <w:rPr>
          <w:sz w:val="24"/>
          <w:szCs w:val="23"/>
        </w:rPr>
      </w:pPr>
      <w:r w:rsidRPr="00B346CF">
        <w:rPr>
          <w:sz w:val="24"/>
          <w:szCs w:val="23"/>
        </w:rPr>
        <w:t xml:space="preserve">finalidad. Ese libro queda en Secretaría y según el Art. 89 puede ser consultado por cualquiera que demuestre interés en ello. </w:t>
      </w:r>
    </w:p>
    <w:p w:rsidR="00B346CF" w:rsidRPr="00B346CF" w:rsidRDefault="00B346CF" w:rsidP="00B346CF">
      <w:pPr>
        <w:jc w:val="both"/>
        <w:rPr>
          <w:sz w:val="24"/>
          <w:szCs w:val="23"/>
        </w:rPr>
      </w:pPr>
      <w:r w:rsidRPr="00B346CF">
        <w:rPr>
          <w:sz w:val="24"/>
          <w:szCs w:val="23"/>
        </w:rPr>
        <w:t xml:space="preserve">Ese fallo se publica en la Gaceta Jurídica, hoy Revista de Derecho y Jurisprudencia. </w:t>
      </w:r>
    </w:p>
    <w:p w:rsidR="00B346CF" w:rsidRPr="00B346CF" w:rsidRDefault="00B346CF" w:rsidP="00B346CF">
      <w:pPr>
        <w:jc w:val="both"/>
        <w:rPr>
          <w:sz w:val="24"/>
          <w:szCs w:val="23"/>
        </w:rPr>
      </w:pPr>
      <w:r w:rsidRPr="00B346CF">
        <w:rPr>
          <w:sz w:val="24"/>
          <w:szCs w:val="23"/>
        </w:rPr>
        <w:t xml:space="preserve">Apuntes Dº Procesal I - 2017 </w:t>
      </w:r>
    </w:p>
    <w:p w:rsidR="00B346CF" w:rsidRPr="00B346CF" w:rsidRDefault="00B346CF" w:rsidP="00B346CF">
      <w:pPr>
        <w:jc w:val="both"/>
        <w:rPr>
          <w:sz w:val="24"/>
          <w:szCs w:val="23"/>
        </w:rPr>
      </w:pPr>
      <w:r w:rsidRPr="00B346CF">
        <w:rPr>
          <w:sz w:val="24"/>
          <w:szCs w:val="23"/>
        </w:rPr>
        <w:t xml:space="preserve">Profesor Carlos Veloso Schlie </w:t>
      </w:r>
    </w:p>
    <w:p w:rsidR="00B346CF" w:rsidRPr="00B346CF" w:rsidRDefault="00B346CF" w:rsidP="00B346CF">
      <w:pPr>
        <w:jc w:val="both"/>
        <w:rPr>
          <w:sz w:val="24"/>
          <w:szCs w:val="23"/>
        </w:rPr>
      </w:pPr>
      <w:r w:rsidRPr="00B346CF">
        <w:rPr>
          <w:b/>
          <w:bCs/>
          <w:sz w:val="24"/>
          <w:szCs w:val="23"/>
        </w:rPr>
        <w:t xml:space="preserve">CORTE SUPREMA </w:t>
      </w:r>
    </w:p>
    <w:p w:rsidR="00B346CF" w:rsidRPr="00B346CF" w:rsidRDefault="00B346CF" w:rsidP="00B346CF">
      <w:pPr>
        <w:jc w:val="both"/>
        <w:rPr>
          <w:sz w:val="24"/>
          <w:szCs w:val="23"/>
        </w:rPr>
      </w:pPr>
      <w:r w:rsidRPr="00B346CF">
        <w:rPr>
          <w:sz w:val="24"/>
          <w:szCs w:val="23"/>
        </w:rPr>
        <w:lastRenderedPageBreak/>
        <w:t xml:space="preserve">Es el Tribunal con más alta jerarquía que existe en la ley y tiene la Superintendencia directiva, económica y correccional de todos los tribunales de la Nación. Art. 82 C.P.E. y 93 COT. </w:t>
      </w:r>
    </w:p>
    <w:p w:rsidR="00B346CF" w:rsidRPr="00B346CF" w:rsidRDefault="00B346CF" w:rsidP="00B346CF">
      <w:pPr>
        <w:jc w:val="both"/>
        <w:rPr>
          <w:sz w:val="24"/>
          <w:szCs w:val="23"/>
        </w:rPr>
      </w:pPr>
      <w:r w:rsidRPr="00B346CF">
        <w:rPr>
          <w:sz w:val="24"/>
          <w:szCs w:val="23"/>
        </w:rPr>
        <w:t xml:space="preserve">Con la sola excepción del Tribunal Constitucional, del Tribunal Calificador de Elecciones, los tribunales Electorales Regionales y los Tribunales Militares de tiempo de guerra. </w:t>
      </w:r>
    </w:p>
    <w:p w:rsidR="00B346CF" w:rsidRPr="00B346CF" w:rsidRDefault="00B346CF" w:rsidP="00B346CF">
      <w:pPr>
        <w:jc w:val="both"/>
        <w:rPr>
          <w:sz w:val="24"/>
          <w:szCs w:val="23"/>
        </w:rPr>
      </w:pPr>
      <w:r w:rsidRPr="00B346CF">
        <w:rPr>
          <w:sz w:val="24"/>
          <w:szCs w:val="23"/>
        </w:rPr>
        <w:t xml:space="preserve">Su origen se remonta a los inicios de nuestra Independencia política, donde se le conoció con el nombre de "Tribunal Supremo Judiciario" y todas las Constituciones que han existido le han consagrado preceptos especiales. </w:t>
      </w:r>
    </w:p>
    <w:p w:rsidR="00B346CF" w:rsidRPr="00B346CF" w:rsidRDefault="00B346CF" w:rsidP="00B346CF">
      <w:pPr>
        <w:jc w:val="both"/>
        <w:rPr>
          <w:sz w:val="24"/>
          <w:szCs w:val="23"/>
        </w:rPr>
      </w:pPr>
      <w:r w:rsidRPr="00B346CF">
        <w:rPr>
          <w:sz w:val="24"/>
          <w:szCs w:val="23"/>
        </w:rPr>
        <w:t xml:space="preserve">CARACTERISTICAS. </w:t>
      </w:r>
    </w:p>
    <w:p w:rsidR="00B346CF" w:rsidRPr="00B346CF" w:rsidRDefault="00B346CF" w:rsidP="00B346CF">
      <w:pPr>
        <w:jc w:val="both"/>
        <w:rPr>
          <w:sz w:val="24"/>
          <w:szCs w:val="23"/>
        </w:rPr>
      </w:pPr>
      <w:r w:rsidRPr="00B346CF">
        <w:rPr>
          <w:sz w:val="24"/>
          <w:szCs w:val="23"/>
        </w:rPr>
        <w:t xml:space="preserve">Las mismas que las Cortes de Apelaciones, esto es, es un tribunal ORDINARIO, PERMANENTE, DE DERECHO, LETRADO, DE COMPETENCIA COMUN, COLEGIADO, DE ULTIMA INSTANCIA, ES TRIBUNAL SUPERIOR DE JUSTICIA, remunerados por el ESTADO, </w:t>
      </w:r>
    </w:p>
    <w:p w:rsidR="00B346CF" w:rsidRPr="00B346CF" w:rsidRDefault="00B346CF" w:rsidP="00B346CF">
      <w:pPr>
        <w:jc w:val="both"/>
        <w:rPr>
          <w:sz w:val="24"/>
          <w:szCs w:val="23"/>
        </w:rPr>
      </w:pPr>
      <w:r w:rsidRPr="00B346CF">
        <w:rPr>
          <w:sz w:val="24"/>
          <w:szCs w:val="23"/>
        </w:rPr>
        <w:t xml:space="preserve">Pero además, tiene algunas propias, a saber: </w:t>
      </w:r>
    </w:p>
    <w:p w:rsidR="00B346CF" w:rsidRPr="00B346CF" w:rsidRDefault="00B346CF" w:rsidP="00B346CF">
      <w:pPr>
        <w:jc w:val="both"/>
        <w:rPr>
          <w:sz w:val="24"/>
          <w:szCs w:val="23"/>
        </w:rPr>
      </w:pPr>
      <w:r w:rsidRPr="00B346CF">
        <w:rPr>
          <w:sz w:val="24"/>
          <w:szCs w:val="23"/>
        </w:rPr>
        <w:t xml:space="preserve">2.- Su sede está en la Capital de la República. Art.94. </w:t>
      </w:r>
    </w:p>
    <w:p w:rsidR="00B346CF" w:rsidRPr="00B346CF" w:rsidRDefault="00B346CF" w:rsidP="00B346CF">
      <w:pPr>
        <w:jc w:val="both"/>
        <w:rPr>
          <w:sz w:val="24"/>
          <w:szCs w:val="23"/>
        </w:rPr>
      </w:pPr>
      <w:r w:rsidRPr="00B346CF">
        <w:rPr>
          <w:sz w:val="24"/>
          <w:szCs w:val="23"/>
        </w:rPr>
        <w:t xml:space="preserve">3.- Ejerce JURISDICCION sobre todo el territorio del país. </w:t>
      </w:r>
    </w:p>
    <w:p w:rsidR="00B346CF" w:rsidRPr="00B346CF" w:rsidRDefault="00B346CF" w:rsidP="00B346CF">
      <w:pPr>
        <w:jc w:val="both"/>
        <w:rPr>
          <w:sz w:val="24"/>
          <w:szCs w:val="23"/>
        </w:rPr>
      </w:pPr>
      <w:r w:rsidRPr="00B346CF">
        <w:rPr>
          <w:sz w:val="24"/>
          <w:szCs w:val="23"/>
        </w:rPr>
        <w:t xml:space="preserve">4.- Tiene la SUPERINTENDENCIA directiva, correccional y económica de todos los tribunales de la república. CPE. </w:t>
      </w:r>
    </w:p>
    <w:p w:rsidR="00B346CF" w:rsidRPr="00B346CF" w:rsidRDefault="00B346CF" w:rsidP="00B346CF">
      <w:pPr>
        <w:jc w:val="both"/>
        <w:rPr>
          <w:sz w:val="24"/>
          <w:szCs w:val="23"/>
        </w:rPr>
      </w:pPr>
      <w:r w:rsidRPr="00B346CF">
        <w:rPr>
          <w:sz w:val="24"/>
          <w:szCs w:val="23"/>
        </w:rPr>
        <w:t xml:space="preserve">SU MISION FUNDAMENTAL </w:t>
      </w:r>
    </w:p>
    <w:p w:rsidR="00B346CF" w:rsidRPr="00B346CF" w:rsidRDefault="00B346CF" w:rsidP="00B346CF">
      <w:pPr>
        <w:jc w:val="both"/>
        <w:rPr>
          <w:sz w:val="24"/>
          <w:szCs w:val="23"/>
        </w:rPr>
      </w:pPr>
      <w:r w:rsidRPr="00B346CF">
        <w:rPr>
          <w:sz w:val="24"/>
          <w:szCs w:val="23"/>
        </w:rPr>
        <w:t xml:space="preserve">Conocer de: </w:t>
      </w:r>
    </w:p>
    <w:p w:rsidR="00B346CF" w:rsidRPr="00B346CF" w:rsidRDefault="00B346CF" w:rsidP="00B346CF">
      <w:pPr>
        <w:jc w:val="both"/>
        <w:rPr>
          <w:sz w:val="24"/>
          <w:szCs w:val="23"/>
        </w:rPr>
      </w:pPr>
      <w:r w:rsidRPr="00B346CF">
        <w:rPr>
          <w:sz w:val="24"/>
          <w:szCs w:val="23"/>
        </w:rPr>
        <w:t xml:space="preserve">1.- Los recursos de CASACION en el Fondo. </w:t>
      </w:r>
    </w:p>
    <w:p w:rsidR="00B346CF" w:rsidRPr="00B346CF" w:rsidRDefault="00B346CF" w:rsidP="00B346CF">
      <w:pPr>
        <w:jc w:val="both"/>
        <w:rPr>
          <w:sz w:val="24"/>
          <w:szCs w:val="23"/>
        </w:rPr>
      </w:pPr>
      <w:r w:rsidRPr="00B346CF">
        <w:rPr>
          <w:sz w:val="24"/>
          <w:szCs w:val="23"/>
        </w:rPr>
        <w:t xml:space="preserve">2.- Los recursos de REVISION. </w:t>
      </w:r>
    </w:p>
    <w:p w:rsidR="00B346CF" w:rsidRPr="00B346CF" w:rsidRDefault="00B346CF" w:rsidP="00B346CF">
      <w:pPr>
        <w:jc w:val="both"/>
        <w:rPr>
          <w:sz w:val="24"/>
          <w:szCs w:val="23"/>
        </w:rPr>
      </w:pPr>
      <w:r w:rsidRPr="00B346CF">
        <w:rPr>
          <w:sz w:val="24"/>
          <w:szCs w:val="23"/>
        </w:rPr>
        <w:t xml:space="preserve">3.- Recurso CASACION en la Forma, interpuesto en contra de las sentencias pronunciadas por las C.A. </w:t>
      </w:r>
    </w:p>
    <w:p w:rsidR="00B346CF" w:rsidRPr="00B346CF" w:rsidRDefault="00B346CF" w:rsidP="00B346CF">
      <w:pPr>
        <w:jc w:val="both"/>
        <w:rPr>
          <w:sz w:val="24"/>
          <w:szCs w:val="23"/>
        </w:rPr>
      </w:pPr>
      <w:r w:rsidRPr="00B346CF">
        <w:rPr>
          <w:sz w:val="24"/>
          <w:szCs w:val="23"/>
        </w:rPr>
        <w:t xml:space="preserve">4.- Conoce del recurso de nulidad interpuesto por ciertas causales en contra de la sentencia dictada en materia criminal en juicio oral. </w:t>
      </w:r>
    </w:p>
    <w:p w:rsidR="00B346CF" w:rsidRPr="00B346CF" w:rsidRDefault="00B346CF" w:rsidP="00B346CF">
      <w:pPr>
        <w:jc w:val="both"/>
        <w:rPr>
          <w:sz w:val="24"/>
          <w:szCs w:val="23"/>
        </w:rPr>
      </w:pPr>
      <w:r w:rsidRPr="00B346CF">
        <w:rPr>
          <w:sz w:val="24"/>
          <w:szCs w:val="23"/>
        </w:rPr>
        <w:t xml:space="preserve">5.- Conoce en segunda instancia de aquellos asuntos que conocieron en primera instancia las C.A., para mantener la unidad y disciplina del poder judicial y velando por su correcto funcionamiento. </w:t>
      </w:r>
    </w:p>
    <w:p w:rsidR="00B346CF" w:rsidRPr="00B346CF" w:rsidRDefault="00B346CF" w:rsidP="00B346CF">
      <w:pPr>
        <w:jc w:val="both"/>
        <w:rPr>
          <w:sz w:val="24"/>
          <w:szCs w:val="23"/>
        </w:rPr>
      </w:pPr>
      <w:r w:rsidRPr="00B346CF">
        <w:rPr>
          <w:sz w:val="24"/>
          <w:szCs w:val="23"/>
        </w:rPr>
        <w:t xml:space="preserve">ORGANIZACION </w:t>
      </w:r>
    </w:p>
    <w:p w:rsidR="00B346CF" w:rsidRPr="00B346CF" w:rsidRDefault="00B346CF" w:rsidP="00B346CF">
      <w:pPr>
        <w:jc w:val="both"/>
        <w:rPr>
          <w:sz w:val="24"/>
          <w:szCs w:val="23"/>
        </w:rPr>
      </w:pPr>
      <w:r w:rsidRPr="00B346CF">
        <w:rPr>
          <w:sz w:val="24"/>
          <w:szCs w:val="23"/>
        </w:rPr>
        <w:t xml:space="preserve">PRESIDENTE. </w:t>
      </w:r>
    </w:p>
    <w:p w:rsidR="00B346CF" w:rsidRPr="00B346CF" w:rsidRDefault="00B346CF" w:rsidP="00B346CF">
      <w:pPr>
        <w:jc w:val="both"/>
        <w:rPr>
          <w:sz w:val="24"/>
          <w:szCs w:val="23"/>
        </w:rPr>
      </w:pPr>
      <w:r w:rsidRPr="00B346CF">
        <w:rPr>
          <w:sz w:val="24"/>
          <w:szCs w:val="23"/>
        </w:rPr>
        <w:t xml:space="preserve">Quien es nombrado por la misma Corte de entre sus miembros. Dura en sus funciones dos años no pudiendo ser reelegido. ART. 93. </w:t>
      </w:r>
    </w:p>
    <w:p w:rsidR="00B346CF" w:rsidRPr="00B346CF" w:rsidRDefault="00B346CF" w:rsidP="00B346CF">
      <w:pPr>
        <w:jc w:val="both"/>
        <w:rPr>
          <w:sz w:val="24"/>
          <w:szCs w:val="23"/>
        </w:rPr>
      </w:pPr>
      <w:r w:rsidRPr="00B346CF">
        <w:rPr>
          <w:sz w:val="24"/>
          <w:szCs w:val="23"/>
        </w:rPr>
        <w:lastRenderedPageBreak/>
        <w:t xml:space="preserve">Sus atribuciones las fija el Art. 105, sin perjuicio de la que otras disposiciones le otorgan. </w:t>
      </w:r>
    </w:p>
    <w:p w:rsidR="00B346CF" w:rsidRPr="00B346CF" w:rsidRDefault="00B346CF" w:rsidP="00B346CF">
      <w:pPr>
        <w:jc w:val="both"/>
        <w:rPr>
          <w:sz w:val="24"/>
          <w:szCs w:val="23"/>
        </w:rPr>
      </w:pPr>
      <w:r w:rsidRPr="00B346CF">
        <w:rPr>
          <w:sz w:val="24"/>
          <w:szCs w:val="23"/>
        </w:rPr>
        <w:t xml:space="preserve">Entre sus obligaciones está la del Art. 102 en cuanto le corresponde dar cuenta en audiencia público el primer día hábil del mes de marzo de cada año de las materias que indica esa disposición, a saber; del resultado del trabajo del año anterior, del que ha quedado pendiente, de las medidas que fueren necesarias para mejorar la administración de justicia y de las dificultades y dudas tanto de las Corte como de la propia Corte Suprema con la aplicación de la Ley. </w:t>
      </w:r>
    </w:p>
    <w:p w:rsidR="00B346CF" w:rsidRPr="00B346CF" w:rsidRDefault="00B346CF" w:rsidP="00B346CF">
      <w:pPr>
        <w:jc w:val="both"/>
        <w:rPr>
          <w:sz w:val="24"/>
          <w:szCs w:val="23"/>
        </w:rPr>
      </w:pPr>
      <w:r w:rsidRPr="00B346CF">
        <w:rPr>
          <w:sz w:val="24"/>
          <w:szCs w:val="23"/>
        </w:rPr>
        <w:t xml:space="preserve">LOS MINISTROS. </w:t>
      </w:r>
    </w:p>
    <w:p w:rsidR="00B346CF" w:rsidRPr="00B346CF" w:rsidRDefault="00B346CF" w:rsidP="00B346CF">
      <w:pPr>
        <w:jc w:val="both"/>
        <w:rPr>
          <w:sz w:val="24"/>
          <w:szCs w:val="23"/>
        </w:rPr>
      </w:pPr>
      <w:r w:rsidRPr="00B346CF">
        <w:rPr>
          <w:sz w:val="24"/>
          <w:szCs w:val="23"/>
        </w:rPr>
        <w:t xml:space="preserve">Los ministros de la Corte Suprema tienen el tratamiento honorífico de excelentísimo. Entre ellos guardan el orden de prelación que le corresponde por su antigüedad en la correspondiente categoría de su escalafón. </w:t>
      </w:r>
    </w:p>
    <w:p w:rsidR="00B346CF" w:rsidRPr="00B346CF" w:rsidRDefault="00B346CF" w:rsidP="00B346CF">
      <w:pPr>
        <w:jc w:val="both"/>
        <w:rPr>
          <w:sz w:val="24"/>
          <w:szCs w:val="23"/>
        </w:rPr>
      </w:pPr>
      <w:r w:rsidRPr="00B346CF">
        <w:rPr>
          <w:sz w:val="24"/>
          <w:szCs w:val="23"/>
        </w:rPr>
        <w:t xml:space="preserve">La Corte Suprema está compuesta de 21 ministros. De entre estos Ministros puede hacerse una mención para aquel que queda de TURNO durante el Feriado Judicial, que tiene la facultad de convocar extraordinariamente al Tribunal en la medida de que un asunto grave, urgente así lo exija. ART. 105 </w:t>
      </w:r>
    </w:p>
    <w:p w:rsidR="00B346CF" w:rsidRPr="00B346CF" w:rsidRDefault="00B346CF" w:rsidP="00B346CF">
      <w:pPr>
        <w:jc w:val="both"/>
        <w:rPr>
          <w:sz w:val="24"/>
          <w:szCs w:val="23"/>
        </w:rPr>
      </w:pPr>
      <w:r w:rsidRPr="00B346CF">
        <w:rPr>
          <w:sz w:val="24"/>
          <w:szCs w:val="23"/>
        </w:rPr>
        <w:t xml:space="preserve">Los Ministros son nombrados por el Presidente de la República, previa propuesta EN QUINA de la misma Corte y con acuerdo del Senado. Art. 78 C.P.E. y 283 C.O.T. DE los ministros 5 de ellos deben ser extraños a la administración de justicia. Luego la formación de la quina es distinta para uno otro cargo, pues en el primer caso la quina se forma sólo con los miembros de la administración, debiendo figurar el ministro de Corte de Apelaciones más antiguo y que figure en la lista de mérito. Si se trata de llenar un cupo correspondiente a abogados extraños, la quina se forma por la Corte Suprema de aquellos abogados que se presenten a concurso público para llenar la vacante, con a lo menos 15 años de titulación y siempre que se hayan destacado en la vida pública o universitaria. </w:t>
      </w:r>
    </w:p>
    <w:p w:rsidR="00B346CF" w:rsidRPr="00B346CF" w:rsidRDefault="00B346CF" w:rsidP="00B346CF">
      <w:pPr>
        <w:jc w:val="both"/>
        <w:rPr>
          <w:sz w:val="24"/>
          <w:szCs w:val="23"/>
        </w:rPr>
      </w:pPr>
      <w:r w:rsidRPr="00B346CF">
        <w:rPr>
          <w:sz w:val="24"/>
          <w:szCs w:val="23"/>
        </w:rPr>
        <w:t xml:space="preserve">EL FISCAL </w:t>
      </w:r>
    </w:p>
    <w:p w:rsidR="00B346CF" w:rsidRPr="00B346CF" w:rsidRDefault="00B346CF" w:rsidP="00B346CF">
      <w:pPr>
        <w:jc w:val="both"/>
        <w:rPr>
          <w:sz w:val="24"/>
          <w:szCs w:val="23"/>
        </w:rPr>
      </w:pPr>
      <w:r w:rsidRPr="00B346CF">
        <w:rPr>
          <w:sz w:val="24"/>
          <w:szCs w:val="23"/>
        </w:rPr>
        <w:t xml:space="preserve">Este representa ante el tribunal el "interés general de la sociedad". La Corte tiene un fiscal. Art. 93, quien también es nombrado por el Presidente de la República, previa propuesta en Quina de la Corte Suprema. </w:t>
      </w:r>
    </w:p>
    <w:p w:rsidR="00B346CF" w:rsidRPr="00B346CF" w:rsidRDefault="00B346CF" w:rsidP="00B346CF">
      <w:pPr>
        <w:jc w:val="both"/>
        <w:rPr>
          <w:sz w:val="24"/>
          <w:szCs w:val="23"/>
        </w:rPr>
      </w:pPr>
      <w:r w:rsidRPr="00B346CF">
        <w:rPr>
          <w:sz w:val="24"/>
          <w:szCs w:val="23"/>
        </w:rPr>
        <w:t xml:space="preserve">El Fiscal es el jefe del servicio llamado "Fiscalía Judicial”, antes Ministerio Público que es un Auxiliar de la Administración de Justicia. </w:t>
      </w:r>
    </w:p>
    <w:p w:rsidR="00B346CF" w:rsidRPr="00B346CF" w:rsidRDefault="00B346CF" w:rsidP="00B346CF">
      <w:pPr>
        <w:jc w:val="both"/>
        <w:rPr>
          <w:sz w:val="24"/>
          <w:szCs w:val="23"/>
        </w:rPr>
      </w:pPr>
      <w:r w:rsidRPr="00B346CF">
        <w:rPr>
          <w:sz w:val="24"/>
          <w:szCs w:val="23"/>
        </w:rPr>
        <w:t xml:space="preserve">RELATORES. </w:t>
      </w:r>
    </w:p>
    <w:p w:rsidR="00B346CF" w:rsidRPr="00B346CF" w:rsidRDefault="00B346CF" w:rsidP="00B346CF">
      <w:pPr>
        <w:jc w:val="both"/>
        <w:rPr>
          <w:sz w:val="24"/>
          <w:szCs w:val="23"/>
        </w:rPr>
      </w:pPr>
      <w:r w:rsidRPr="00B346CF">
        <w:rPr>
          <w:sz w:val="24"/>
          <w:szCs w:val="23"/>
        </w:rPr>
        <w:t xml:space="preserve">Son nombrados por el Pdte. de la República, previa propuesta de una terna elaborada por la Corte Suprema. Excepcionalmente la corte puede acordar, por mayoría absoluta </w:t>
      </w:r>
    </w:p>
    <w:p w:rsidR="00B346CF" w:rsidRPr="00B346CF" w:rsidRDefault="00B346CF" w:rsidP="00B346CF">
      <w:pPr>
        <w:jc w:val="both"/>
        <w:rPr>
          <w:sz w:val="24"/>
          <w:szCs w:val="23"/>
        </w:rPr>
      </w:pPr>
      <w:r w:rsidRPr="00B346CF">
        <w:rPr>
          <w:sz w:val="24"/>
          <w:szCs w:val="23"/>
        </w:rPr>
        <w:lastRenderedPageBreak/>
        <w:t xml:space="preserve">de sus miembros en ejercicio, omitir la terna y someter al presidente una propuesta uninominal. ART. 285. Añade este artículo otras normas referentes al concurso para postular al cargo y al escalafón. La Corte tiene ocho relatores. </w:t>
      </w:r>
    </w:p>
    <w:p w:rsidR="00B346CF" w:rsidRPr="00B346CF" w:rsidRDefault="00B346CF" w:rsidP="00B346CF">
      <w:pPr>
        <w:jc w:val="both"/>
        <w:rPr>
          <w:sz w:val="24"/>
          <w:szCs w:val="23"/>
        </w:rPr>
      </w:pPr>
      <w:r w:rsidRPr="00B346CF">
        <w:rPr>
          <w:sz w:val="24"/>
          <w:szCs w:val="23"/>
        </w:rPr>
        <w:t xml:space="preserve">EL SECRETARIO. </w:t>
      </w:r>
    </w:p>
    <w:p w:rsidR="00B346CF" w:rsidRPr="00B346CF" w:rsidRDefault="00B346CF" w:rsidP="00B346CF">
      <w:pPr>
        <w:jc w:val="both"/>
        <w:rPr>
          <w:sz w:val="24"/>
          <w:szCs w:val="23"/>
        </w:rPr>
      </w:pPr>
      <w:r w:rsidRPr="00B346CF">
        <w:rPr>
          <w:sz w:val="24"/>
          <w:szCs w:val="23"/>
        </w:rPr>
        <w:t xml:space="preserve">Igual que el de las Cortes, es Ministro de Fe Pública encargado de autorizar providencias, despachos de la Corte Suprema, así como custodiar las causas, documentos o papeles que se presenten al tribunal. Para ser secretario es menester ser abogado. </w:t>
      </w:r>
    </w:p>
    <w:p w:rsidR="00B346CF" w:rsidRPr="00B346CF" w:rsidRDefault="00B346CF" w:rsidP="00B346CF">
      <w:pPr>
        <w:jc w:val="both"/>
        <w:rPr>
          <w:sz w:val="24"/>
          <w:szCs w:val="23"/>
        </w:rPr>
      </w:pPr>
      <w:r w:rsidRPr="00B346CF">
        <w:rPr>
          <w:sz w:val="24"/>
          <w:szCs w:val="23"/>
        </w:rPr>
        <w:t xml:space="preserve">También es nombrado por el Presidente de la República previa propuesta en terna de este tribunal. </w:t>
      </w:r>
    </w:p>
    <w:p w:rsidR="00B346CF" w:rsidRPr="00B346CF" w:rsidRDefault="00B346CF" w:rsidP="00B346CF">
      <w:pPr>
        <w:jc w:val="both"/>
        <w:rPr>
          <w:sz w:val="24"/>
          <w:szCs w:val="23"/>
        </w:rPr>
      </w:pPr>
      <w:r w:rsidRPr="00B346CF">
        <w:rPr>
          <w:sz w:val="24"/>
          <w:szCs w:val="23"/>
        </w:rPr>
        <w:t xml:space="preserve">EL PRO - SECRETARIO. </w:t>
      </w:r>
    </w:p>
    <w:p w:rsidR="00B346CF" w:rsidRPr="00B346CF" w:rsidRDefault="00B346CF" w:rsidP="00B346CF">
      <w:pPr>
        <w:jc w:val="both"/>
        <w:rPr>
          <w:sz w:val="24"/>
          <w:szCs w:val="23"/>
        </w:rPr>
      </w:pPr>
      <w:r w:rsidRPr="00B346CF">
        <w:rPr>
          <w:sz w:val="24"/>
          <w:szCs w:val="23"/>
        </w:rPr>
        <w:t xml:space="preserve">Se nombra a propuesta de la misma Corte Suprema y tal nombramiento debe recaer en una persona que tenga título de Abogado. Art. 285 bis. Este subroga al Secretario en el caso de impedimento o licencia de aquel. </w:t>
      </w:r>
    </w:p>
    <w:p w:rsidR="00B346CF" w:rsidRPr="00B346CF" w:rsidRDefault="00B346CF" w:rsidP="00B346CF">
      <w:pPr>
        <w:jc w:val="both"/>
        <w:rPr>
          <w:sz w:val="24"/>
          <w:szCs w:val="23"/>
        </w:rPr>
      </w:pPr>
      <w:r w:rsidRPr="00B346CF">
        <w:rPr>
          <w:sz w:val="24"/>
          <w:szCs w:val="23"/>
        </w:rPr>
        <w:t xml:space="preserve">Fuera de estas funciones, el pro - secretario debe desempeñarse como relator en los casos que el tribunal lo estime conveniente. </w:t>
      </w:r>
    </w:p>
    <w:p w:rsidR="00B346CF" w:rsidRPr="00B346CF" w:rsidRDefault="00B346CF" w:rsidP="00B346CF">
      <w:pPr>
        <w:jc w:val="both"/>
        <w:rPr>
          <w:sz w:val="24"/>
          <w:szCs w:val="23"/>
        </w:rPr>
      </w:pPr>
      <w:r w:rsidRPr="00B346CF">
        <w:rPr>
          <w:sz w:val="24"/>
          <w:szCs w:val="23"/>
        </w:rPr>
        <w:t xml:space="preserve">Se agrega, que toda referencia que se haga en las leyes al Oficial Primero de la Corte Suprema debe entenderse referida al pro-secretario. </w:t>
      </w:r>
    </w:p>
    <w:p w:rsidR="00B346CF" w:rsidRPr="00B346CF" w:rsidRDefault="00B346CF" w:rsidP="00B346CF">
      <w:pPr>
        <w:jc w:val="both"/>
        <w:rPr>
          <w:sz w:val="24"/>
          <w:szCs w:val="23"/>
        </w:rPr>
      </w:pPr>
      <w:r w:rsidRPr="00B346CF">
        <w:rPr>
          <w:sz w:val="24"/>
          <w:szCs w:val="23"/>
        </w:rPr>
        <w:t xml:space="preserve">PERSONAL DE SECRETARIA. </w:t>
      </w:r>
    </w:p>
    <w:p w:rsidR="00B346CF" w:rsidRPr="00B346CF" w:rsidRDefault="00B346CF" w:rsidP="00B346CF">
      <w:pPr>
        <w:jc w:val="both"/>
        <w:rPr>
          <w:sz w:val="24"/>
          <w:szCs w:val="23"/>
        </w:rPr>
      </w:pPr>
      <w:r w:rsidRPr="00B346CF">
        <w:rPr>
          <w:sz w:val="24"/>
          <w:szCs w:val="23"/>
        </w:rPr>
        <w:t xml:space="preserve">Forman parte de esta Secretaría de la Corte cinco oficiales auxiliares que prestan servicios como escribientes de los ministros del tribunal y son nombrados por el Presidente de la República a propuesta de la Corte; deben haber cursado a lo menos cuarto año de Derecho y duran tres años en el ejercicio de sus funciones. Art. 498. </w:t>
      </w:r>
    </w:p>
    <w:p w:rsidR="00B346CF" w:rsidRPr="00B346CF" w:rsidRDefault="00B346CF" w:rsidP="00B346CF">
      <w:pPr>
        <w:jc w:val="both"/>
        <w:rPr>
          <w:sz w:val="24"/>
          <w:szCs w:val="23"/>
        </w:rPr>
      </w:pPr>
      <w:r w:rsidRPr="00B346CF">
        <w:rPr>
          <w:sz w:val="24"/>
          <w:szCs w:val="23"/>
        </w:rPr>
        <w:t xml:space="preserve">El resto del personal de secretaría, también es nombrado por el Presidente de la Corte Suprema a propuesta del tribunal. Art. 499. </w:t>
      </w:r>
    </w:p>
    <w:p w:rsidR="00B346CF" w:rsidRPr="00B346CF" w:rsidRDefault="00B346CF" w:rsidP="00B346CF">
      <w:pPr>
        <w:jc w:val="both"/>
        <w:rPr>
          <w:sz w:val="24"/>
          <w:szCs w:val="23"/>
        </w:rPr>
      </w:pPr>
      <w:r w:rsidRPr="00B346CF">
        <w:rPr>
          <w:sz w:val="24"/>
          <w:szCs w:val="23"/>
        </w:rPr>
        <w:t xml:space="preserve">REQUISITOS para ser MINISTRO de la Corte Suprema. Art. 254. </w:t>
      </w:r>
    </w:p>
    <w:p w:rsidR="00B346CF" w:rsidRPr="00B346CF" w:rsidRDefault="00B346CF" w:rsidP="00B346CF">
      <w:pPr>
        <w:jc w:val="both"/>
        <w:rPr>
          <w:sz w:val="24"/>
          <w:szCs w:val="23"/>
        </w:rPr>
      </w:pPr>
      <w:r w:rsidRPr="00B346CF">
        <w:rPr>
          <w:sz w:val="24"/>
          <w:szCs w:val="23"/>
        </w:rPr>
        <w:t xml:space="preserve">1.- Ser chileno. </w:t>
      </w:r>
    </w:p>
    <w:p w:rsidR="00B346CF" w:rsidRPr="00B346CF" w:rsidRDefault="00B346CF" w:rsidP="00B346CF">
      <w:pPr>
        <w:jc w:val="both"/>
        <w:rPr>
          <w:sz w:val="24"/>
          <w:szCs w:val="23"/>
        </w:rPr>
      </w:pPr>
      <w:r w:rsidRPr="00B346CF">
        <w:rPr>
          <w:sz w:val="24"/>
          <w:szCs w:val="23"/>
        </w:rPr>
        <w:t xml:space="preserve">2.- Tener el título de abogado. </w:t>
      </w:r>
    </w:p>
    <w:p w:rsidR="00B346CF" w:rsidRPr="00B346CF" w:rsidRDefault="00B346CF" w:rsidP="00B346CF">
      <w:pPr>
        <w:jc w:val="both"/>
        <w:rPr>
          <w:sz w:val="24"/>
          <w:szCs w:val="23"/>
        </w:rPr>
      </w:pPr>
      <w:r w:rsidRPr="00B346CF">
        <w:rPr>
          <w:sz w:val="24"/>
          <w:szCs w:val="23"/>
        </w:rPr>
        <w:t xml:space="preserve">3.- Cumplir, tratándose de miembros del Escalafón Primario, con los requisitos que se establecen en el artículo 283. </w:t>
      </w:r>
    </w:p>
    <w:p w:rsidR="00B346CF" w:rsidRPr="00B346CF" w:rsidRDefault="00B346CF" w:rsidP="00B346CF">
      <w:pPr>
        <w:jc w:val="both"/>
        <w:rPr>
          <w:sz w:val="24"/>
          <w:szCs w:val="23"/>
        </w:rPr>
      </w:pPr>
      <w:r w:rsidRPr="00B346CF">
        <w:rPr>
          <w:sz w:val="24"/>
          <w:szCs w:val="23"/>
        </w:rPr>
        <w:t xml:space="preserve">4.- Haber ejercido, tratándose de abogados ajenos al poder judicial, por a lo menos 15 años la profesión de abogado, sin perjuicio de cumplir con los requisitos señalados en los números 1º y 2º. </w:t>
      </w:r>
    </w:p>
    <w:p w:rsidR="00B346CF" w:rsidRPr="00B346CF" w:rsidRDefault="00B346CF" w:rsidP="00B346CF">
      <w:pPr>
        <w:jc w:val="both"/>
        <w:rPr>
          <w:sz w:val="24"/>
          <w:szCs w:val="23"/>
        </w:rPr>
      </w:pPr>
      <w:r w:rsidRPr="00B346CF">
        <w:rPr>
          <w:sz w:val="24"/>
          <w:szCs w:val="23"/>
        </w:rPr>
        <w:t xml:space="preserve">Para ser Fiscal de la C.S. se exigen los mismos requisitos. Art. 461 COT </w:t>
      </w:r>
    </w:p>
    <w:p w:rsidR="00B346CF" w:rsidRPr="00B346CF" w:rsidRDefault="00B346CF" w:rsidP="00B346CF">
      <w:pPr>
        <w:jc w:val="both"/>
        <w:rPr>
          <w:sz w:val="24"/>
          <w:szCs w:val="23"/>
        </w:rPr>
      </w:pPr>
      <w:r w:rsidRPr="00B346CF">
        <w:rPr>
          <w:sz w:val="24"/>
          <w:szCs w:val="23"/>
        </w:rPr>
        <w:lastRenderedPageBreak/>
        <w:t xml:space="preserve">Para ser Relator de la Corte se requieren los mismos requisitos que para ser juez de letras de comuna o agrupación de comunas. Art. 463. </w:t>
      </w:r>
    </w:p>
    <w:p w:rsidR="00B346CF" w:rsidRPr="00B346CF" w:rsidRDefault="00B346CF" w:rsidP="00B346CF">
      <w:pPr>
        <w:jc w:val="both"/>
        <w:rPr>
          <w:sz w:val="24"/>
          <w:szCs w:val="23"/>
        </w:rPr>
      </w:pPr>
      <w:r w:rsidRPr="00B346CF">
        <w:rPr>
          <w:sz w:val="24"/>
          <w:szCs w:val="23"/>
        </w:rPr>
        <w:t xml:space="preserve">Apuntes Dº Procesal I - 2017 </w:t>
      </w:r>
    </w:p>
    <w:p w:rsidR="00B346CF" w:rsidRPr="00B346CF" w:rsidRDefault="00B346CF" w:rsidP="00B346CF">
      <w:pPr>
        <w:jc w:val="both"/>
        <w:rPr>
          <w:sz w:val="24"/>
          <w:szCs w:val="23"/>
        </w:rPr>
      </w:pPr>
      <w:r w:rsidRPr="00B346CF">
        <w:rPr>
          <w:sz w:val="24"/>
          <w:szCs w:val="23"/>
        </w:rPr>
        <w:t xml:space="preserve">Profesor Carlos Veloso Schlie </w:t>
      </w:r>
    </w:p>
    <w:p w:rsidR="00B346CF" w:rsidRPr="00B346CF" w:rsidRDefault="00B346CF" w:rsidP="00B346CF">
      <w:pPr>
        <w:jc w:val="both"/>
        <w:rPr>
          <w:sz w:val="24"/>
          <w:szCs w:val="23"/>
        </w:rPr>
      </w:pPr>
      <w:r w:rsidRPr="00B346CF">
        <w:rPr>
          <w:sz w:val="24"/>
          <w:szCs w:val="23"/>
        </w:rPr>
        <w:t xml:space="preserve">FUNCIONAMIENTO DE LA CORTE SUPREMA. </w:t>
      </w:r>
    </w:p>
    <w:p w:rsidR="00B346CF" w:rsidRPr="00B346CF" w:rsidRDefault="00B346CF" w:rsidP="00B346CF">
      <w:pPr>
        <w:jc w:val="both"/>
        <w:rPr>
          <w:sz w:val="24"/>
          <w:szCs w:val="23"/>
        </w:rPr>
      </w:pPr>
      <w:r w:rsidRPr="00B346CF">
        <w:rPr>
          <w:sz w:val="24"/>
          <w:szCs w:val="23"/>
        </w:rPr>
        <w:t xml:space="preserve">La Corte Suprema también tiene un funcionamiento ordinario y extraordinario y es ella, la que determina cuando funciona de una u otra manera. Art. 95. </w:t>
      </w:r>
    </w:p>
    <w:p w:rsidR="00B346CF" w:rsidRPr="00B346CF" w:rsidRDefault="00B346CF" w:rsidP="00B346CF">
      <w:pPr>
        <w:jc w:val="both"/>
        <w:rPr>
          <w:sz w:val="24"/>
          <w:szCs w:val="23"/>
        </w:rPr>
      </w:pPr>
      <w:r w:rsidRPr="00B346CF">
        <w:rPr>
          <w:sz w:val="24"/>
          <w:szCs w:val="23"/>
        </w:rPr>
        <w:t xml:space="preserve">Funcionamiento Ordinario. </w:t>
      </w:r>
    </w:p>
    <w:p w:rsidR="00B346CF" w:rsidRPr="00B346CF" w:rsidRDefault="00B346CF" w:rsidP="00B346CF">
      <w:pPr>
        <w:jc w:val="both"/>
        <w:rPr>
          <w:sz w:val="24"/>
          <w:szCs w:val="23"/>
        </w:rPr>
      </w:pPr>
      <w:r w:rsidRPr="00B346CF">
        <w:rPr>
          <w:sz w:val="24"/>
          <w:szCs w:val="23"/>
        </w:rPr>
        <w:t xml:space="preserve">La Corte Suprema funciona dividida en salas especializadas para el conocimiento de los asuntos a que se refiere el artículo 98. Esto es, tres salas o extraordinariamente en cuatro, correspondiéndole a la propia corte determinar uno u otro modo de funcionamiento. Art 95 inc. 2º. </w:t>
      </w:r>
    </w:p>
    <w:p w:rsidR="00B346CF" w:rsidRPr="00B346CF" w:rsidRDefault="00B346CF" w:rsidP="00B346CF">
      <w:pPr>
        <w:jc w:val="both"/>
        <w:rPr>
          <w:sz w:val="24"/>
          <w:szCs w:val="23"/>
        </w:rPr>
      </w:pPr>
      <w:r w:rsidRPr="00B346CF">
        <w:rPr>
          <w:sz w:val="24"/>
          <w:szCs w:val="23"/>
        </w:rPr>
        <w:t xml:space="preserve">En cuanto al quórum para el pleno se requiere la concurrencia de 11 de sus miembros a lo menos, las salas con a lo menos 5 miembros. Art. 95 inc. 4º. </w:t>
      </w:r>
    </w:p>
    <w:p w:rsidR="00B346CF" w:rsidRPr="00B346CF" w:rsidRDefault="00B346CF" w:rsidP="00B346CF">
      <w:pPr>
        <w:jc w:val="both"/>
        <w:rPr>
          <w:sz w:val="24"/>
          <w:szCs w:val="23"/>
        </w:rPr>
      </w:pPr>
      <w:r w:rsidRPr="00B346CF">
        <w:rPr>
          <w:sz w:val="24"/>
          <w:szCs w:val="23"/>
        </w:rPr>
        <w:t xml:space="preserve">Ahora bien corresponde a la propia Corte, mediante auto acordado establecer la forma de distribución de los ministros entre las diversas salas de su funcionamiento ya ordinario ya extraordinario. </w:t>
      </w:r>
    </w:p>
    <w:p w:rsidR="00B346CF" w:rsidRPr="00B346CF" w:rsidRDefault="00B346CF" w:rsidP="00B346CF">
      <w:pPr>
        <w:jc w:val="both"/>
        <w:rPr>
          <w:sz w:val="24"/>
          <w:szCs w:val="23"/>
        </w:rPr>
      </w:pPr>
      <w:r w:rsidRPr="00B346CF">
        <w:rPr>
          <w:sz w:val="24"/>
          <w:szCs w:val="23"/>
        </w:rPr>
        <w:t xml:space="preserve">Para el Presidente la integración es facultativa y puede hacerlo en cualquiera de las salas. Cada sala la preside el ministro más antiguo. </w:t>
      </w:r>
    </w:p>
    <w:p w:rsidR="00B346CF" w:rsidRPr="00B346CF" w:rsidRDefault="00B346CF" w:rsidP="00B346CF">
      <w:pPr>
        <w:jc w:val="both"/>
        <w:rPr>
          <w:sz w:val="24"/>
          <w:szCs w:val="23"/>
        </w:rPr>
      </w:pPr>
      <w:r w:rsidRPr="00B346CF">
        <w:rPr>
          <w:sz w:val="24"/>
          <w:szCs w:val="23"/>
        </w:rPr>
        <w:t xml:space="preserve">En caso de no poder funcionar por falta de ministros, se integra por los ministros de la Corte de Apelaciones de Santiago que se llaman por su antigüedad. En todo caso las salas de la Corte Suprema no pueden funcionar con mayoría de abogados integrantes. Art. 218. </w:t>
      </w:r>
    </w:p>
    <w:p w:rsidR="00B346CF" w:rsidRPr="00B346CF" w:rsidRDefault="00B346CF" w:rsidP="00B346CF">
      <w:pPr>
        <w:jc w:val="both"/>
        <w:rPr>
          <w:sz w:val="24"/>
          <w:szCs w:val="23"/>
        </w:rPr>
      </w:pPr>
      <w:r w:rsidRPr="00B346CF">
        <w:rPr>
          <w:sz w:val="24"/>
          <w:szCs w:val="23"/>
        </w:rPr>
        <w:t xml:space="preserve">Qué materias se conocen en sala? </w:t>
      </w:r>
    </w:p>
    <w:p w:rsidR="00B346CF" w:rsidRPr="00B346CF" w:rsidRDefault="00B346CF" w:rsidP="00B346CF">
      <w:pPr>
        <w:jc w:val="both"/>
        <w:rPr>
          <w:sz w:val="24"/>
          <w:szCs w:val="23"/>
        </w:rPr>
      </w:pPr>
      <w:r w:rsidRPr="00B346CF">
        <w:rPr>
          <w:sz w:val="24"/>
          <w:szCs w:val="23"/>
        </w:rPr>
        <w:t xml:space="preserve">De acuerdo a lo que dispone el art. 99 es la propia corte la que mediante un auto acordado y cada dos años establecer las materias que conocerá cada una de las salas, tanto en el funcionamiento ordinario como en el extraordinario. Ahí se especificará la o las salas que conocerán de las causas civiles, penales constitucionales, contencioso administrativas, laborales, tributarias y otras que el tribunal determine. </w:t>
      </w:r>
    </w:p>
    <w:p w:rsidR="00B346CF" w:rsidRPr="00B346CF" w:rsidRDefault="00B346CF" w:rsidP="00B346CF">
      <w:pPr>
        <w:jc w:val="both"/>
        <w:rPr>
          <w:sz w:val="24"/>
          <w:szCs w:val="23"/>
        </w:rPr>
      </w:pPr>
      <w:r w:rsidRPr="00B346CF">
        <w:rPr>
          <w:sz w:val="24"/>
          <w:szCs w:val="23"/>
        </w:rPr>
        <w:t xml:space="preserve">Corresponde al Presidente, sin ulterior recurso, asignar los asuntos a cada una de las salas según la materia en que incidan. </w:t>
      </w:r>
    </w:p>
    <w:p w:rsidR="00B346CF" w:rsidRPr="00B346CF" w:rsidRDefault="00B346CF" w:rsidP="00B346CF">
      <w:pPr>
        <w:jc w:val="both"/>
        <w:rPr>
          <w:sz w:val="24"/>
          <w:szCs w:val="23"/>
        </w:rPr>
      </w:pPr>
      <w:r w:rsidRPr="00B346CF">
        <w:rPr>
          <w:sz w:val="24"/>
          <w:szCs w:val="23"/>
        </w:rPr>
        <w:t xml:space="preserve">Las salas están divididas en una civil, penal y constitucional. </w:t>
      </w:r>
    </w:p>
    <w:p w:rsidR="00B346CF" w:rsidRPr="00B346CF" w:rsidRDefault="00B346CF" w:rsidP="00B346CF">
      <w:pPr>
        <w:jc w:val="both"/>
        <w:rPr>
          <w:sz w:val="24"/>
          <w:szCs w:val="23"/>
        </w:rPr>
      </w:pPr>
      <w:r w:rsidRPr="00B346CF">
        <w:rPr>
          <w:sz w:val="24"/>
          <w:szCs w:val="23"/>
        </w:rPr>
        <w:t xml:space="preserve">Funcionamiento Extraordinario. </w:t>
      </w:r>
    </w:p>
    <w:p w:rsidR="00B346CF" w:rsidRPr="00B346CF" w:rsidRDefault="00B346CF" w:rsidP="00B346CF">
      <w:pPr>
        <w:jc w:val="both"/>
        <w:rPr>
          <w:sz w:val="24"/>
          <w:szCs w:val="23"/>
        </w:rPr>
      </w:pPr>
      <w:r w:rsidRPr="00B346CF">
        <w:rPr>
          <w:sz w:val="24"/>
          <w:szCs w:val="23"/>
        </w:rPr>
        <w:lastRenderedPageBreak/>
        <w:t xml:space="preserve">La corte puede funcionar extraordinariamente en cuatro salas, correspondiéndole a la propia corte determinar el modo de funcionamiento. Art 95 inc. 2º. </w:t>
      </w:r>
    </w:p>
    <w:p w:rsidR="00B346CF" w:rsidRPr="00B346CF" w:rsidRDefault="00B346CF" w:rsidP="00B346CF">
      <w:pPr>
        <w:jc w:val="both"/>
        <w:rPr>
          <w:sz w:val="24"/>
          <w:szCs w:val="23"/>
        </w:rPr>
      </w:pPr>
      <w:r w:rsidRPr="00B346CF">
        <w:rPr>
          <w:sz w:val="24"/>
          <w:szCs w:val="23"/>
        </w:rPr>
        <w:t xml:space="preserve">Durante el funcionamiento extraordinario de la Corte suprema, el tribunal designar los relatores interinos que estime necesarios, quienes, durante el tiempo que sirvieren el cargo, gozar n de igual remuneración que los titulares. </w:t>
      </w:r>
    </w:p>
    <w:p w:rsidR="00B346CF" w:rsidRDefault="00B346CF" w:rsidP="00B346CF">
      <w:pPr>
        <w:jc w:val="both"/>
        <w:rPr>
          <w:sz w:val="24"/>
          <w:szCs w:val="23"/>
        </w:rPr>
      </w:pPr>
      <w:r w:rsidRPr="00B346CF">
        <w:rPr>
          <w:sz w:val="24"/>
          <w:szCs w:val="23"/>
        </w:rPr>
        <w:t xml:space="preserve">Igual que en el funcionamiento ordinario acá es la propia corte la que mediante auto acordado la que fija la forma de integrar la cuarte sala. </w:t>
      </w:r>
    </w:p>
    <w:p w:rsidR="00B346CF" w:rsidRPr="00B346CF" w:rsidRDefault="00B346CF" w:rsidP="00B346CF">
      <w:r w:rsidRPr="00B346CF">
        <w:t xml:space="preserve">La distribución de los ministros en ambos funcionamientos ha de permanecer invariable por un período de, a lo menos, dos años. </w:t>
      </w:r>
    </w:p>
    <w:p w:rsidR="00B346CF" w:rsidRPr="00B346CF" w:rsidRDefault="00B346CF" w:rsidP="00B346CF">
      <w:r w:rsidRPr="00B346CF">
        <w:t xml:space="preserve">En el caso de funcionamiento extraordinario, cada Sala ser presidida por el ministro más antiguo, sin considerar al pdte. del tribunal. </w:t>
      </w:r>
    </w:p>
    <w:p w:rsidR="00B346CF" w:rsidRPr="00B346CF" w:rsidRDefault="00B346CF" w:rsidP="00B346CF">
      <w:r w:rsidRPr="00B346CF">
        <w:t xml:space="preserve">Tramitación ante la Corte Suprema. </w:t>
      </w:r>
    </w:p>
    <w:p w:rsidR="00B346CF" w:rsidRPr="00B346CF" w:rsidRDefault="00B346CF" w:rsidP="00B346CF">
      <w:r w:rsidRPr="00B346CF">
        <w:t xml:space="preserve">Esta tramitación le corresponde al Pdte. del tribunal. La Corte Suprema puede imponerse de los asuntos que debe conocer EN CUENTA o PREVIA VISTA DE LA CAUSA. </w:t>
      </w:r>
    </w:p>
    <w:p w:rsidR="00B346CF" w:rsidRPr="00B346CF" w:rsidRDefault="00B346CF" w:rsidP="00B346CF">
      <w:r w:rsidRPr="00B346CF">
        <w:t xml:space="preserve">De acuerdo con el Art. 105 Nº 2, es el Pdte., el que dispone la distribución de la causas entre las diferentes Salas del tribunal; lo que también, marca una diferencia con las Cortes de Apelaciones en que se realiza previo sorteo. </w:t>
      </w:r>
    </w:p>
    <w:p w:rsidR="00B346CF" w:rsidRPr="00B346CF" w:rsidRDefault="00B346CF" w:rsidP="00B346CF">
      <w:r w:rsidRPr="00B346CF">
        <w:t xml:space="preserve">Competencia de la Corte Suprema </w:t>
      </w:r>
    </w:p>
    <w:p w:rsidR="00B346CF" w:rsidRPr="00B346CF" w:rsidRDefault="00B346CF" w:rsidP="00B346CF">
      <w:r w:rsidRPr="00B346CF">
        <w:t xml:space="preserve">Hay que distinguir entre la competencia que le corresponde al tribunal pleno y aquella que le corresponde a las salas. Art. 95. </w:t>
      </w:r>
    </w:p>
    <w:p w:rsidR="00B346CF" w:rsidRPr="00B346CF" w:rsidRDefault="00B346CF" w:rsidP="00B346CF">
      <w:r w:rsidRPr="00B346CF">
        <w:t xml:space="preserve">Competencia del TRIBUNAL PLENO.ART. 96. </w:t>
      </w:r>
    </w:p>
    <w:p w:rsidR="00B346CF" w:rsidRPr="00B346CF" w:rsidRDefault="00B346CF" w:rsidP="00B346CF">
      <w:r w:rsidRPr="00B346CF">
        <w:t xml:space="preserve">1.- Contiendas de competencia que se susciten entre las autoridades políticas y administrativas y los tribunales inferiores de justicia. </w:t>
      </w:r>
    </w:p>
    <w:p w:rsidR="00B346CF" w:rsidRPr="00B346CF" w:rsidRDefault="00B346CF" w:rsidP="00B346CF">
      <w:r w:rsidRPr="00B346CF">
        <w:t xml:space="preserve">2.- En segunda instancia conocer de los recursos de apelación deducidos en las causas por desafuero de diputados y senadores. </w:t>
      </w:r>
    </w:p>
    <w:p w:rsidR="00B346CF" w:rsidRPr="00B346CF" w:rsidRDefault="00B346CF" w:rsidP="00B346CF">
      <w:r w:rsidRPr="00B346CF">
        <w:t xml:space="preserve">3.- En segunda instancia, conocer de los juicios de inamovilidad, fallados en primera por la C.A. o por el Pdte. de la C.S. como tribunal unipersonal, seguidos contra jueces de letras o ministros de C.A. respectivamente. </w:t>
      </w:r>
    </w:p>
    <w:p w:rsidR="00B346CF" w:rsidRPr="00B346CF" w:rsidRDefault="00B346CF" w:rsidP="00B346CF">
      <w:r w:rsidRPr="00B346CF">
        <w:t xml:space="preserve">4.- Ejercer las facultades administrativas, disciplinarias y económicas que la ley le acuerdan. </w:t>
      </w:r>
    </w:p>
    <w:p w:rsidR="00B346CF" w:rsidRPr="00B346CF" w:rsidRDefault="00B346CF" w:rsidP="00B346CF">
      <w:r w:rsidRPr="00B346CF">
        <w:t xml:space="preserve">5.- Informar al Pdte. de la República, cuando este solicite su opinión, sobre cualquier punto relativo a la administración de justicia y sobre el cual no exista cuestión que deba conocer. </w:t>
      </w:r>
    </w:p>
    <w:p w:rsidR="00B346CF" w:rsidRPr="00B346CF" w:rsidRDefault="00B346CF" w:rsidP="00B346CF">
      <w:r w:rsidRPr="00B346CF">
        <w:t xml:space="preserve">6.- Informar las modificaciones que se propongan a la ley orgánica constitucional relativa a la organización y atribuciones de los tribunales, de acuerdo a lo dispuesto en el Art. 74 C.P.E. </w:t>
      </w:r>
    </w:p>
    <w:p w:rsidR="00B346CF" w:rsidRPr="00B346CF" w:rsidRDefault="00B346CF" w:rsidP="00B346CF">
      <w:r w:rsidRPr="00B346CF">
        <w:lastRenderedPageBreak/>
        <w:t xml:space="preserve">7.- Conocer sobre la concesión o revocación de la libertad condicional en los casos en que hubiere impuesto el presidio perpetuo calificado. </w:t>
      </w:r>
    </w:p>
    <w:p w:rsidR="00B346CF" w:rsidRPr="00B346CF" w:rsidRDefault="00B346CF" w:rsidP="00B346CF">
      <w:r w:rsidRPr="00B346CF">
        <w:t xml:space="preserve">8.-Conocer de todos los asuntos que leyes especiales le encomiendan expresamente. </w:t>
      </w:r>
    </w:p>
    <w:p w:rsidR="00B346CF" w:rsidRPr="00B346CF" w:rsidRDefault="00B346CF" w:rsidP="00B346CF">
      <w:r w:rsidRPr="00B346CF">
        <w:t xml:space="preserve">Competencia en sala. </w:t>
      </w:r>
    </w:p>
    <w:p w:rsidR="00B346CF" w:rsidRPr="00B346CF" w:rsidRDefault="00B346CF" w:rsidP="00B346CF">
      <w:r w:rsidRPr="00B346CF">
        <w:t xml:space="preserve">Cada sala de la corte es especializada, esto significa que conoce todos los asuntos referidos a una materia determinada. </w:t>
      </w:r>
    </w:p>
    <w:p w:rsidR="00B346CF" w:rsidRPr="00B346CF" w:rsidRDefault="00B346CF" w:rsidP="00B346CF">
      <w:r w:rsidRPr="00B346CF">
        <w:t xml:space="preserve">Funcionamiento Ordinario: </w:t>
      </w:r>
    </w:p>
    <w:p w:rsidR="00B346CF" w:rsidRPr="00B346CF" w:rsidRDefault="00B346CF" w:rsidP="00B346CF">
      <w:r w:rsidRPr="00B346CF">
        <w:t xml:space="preserve">De acuerdo al auto acordado se divide la competencia de las salas de la corte suprema, siendo la primera, la sala civil; la segunda, la sala penal; la tercera, la sala constitucional. La competencia está señalada en el artículo 98. </w:t>
      </w:r>
    </w:p>
    <w:p w:rsidR="00B346CF" w:rsidRPr="00B346CF" w:rsidRDefault="00B346CF" w:rsidP="00B346CF">
      <w:r w:rsidRPr="00B346CF">
        <w:t xml:space="preserve">Funcionamiento Extraordinario: </w:t>
      </w:r>
    </w:p>
    <w:p w:rsidR="00B346CF" w:rsidRPr="00B346CF" w:rsidRDefault="00B346CF" w:rsidP="00B346CF">
      <w:r w:rsidRPr="00B346CF">
        <w:t xml:space="preserve">Extraordinariamente, la Corte Suprema funciona en cuatro salas. Nace así la Cuarta sala o mixta. </w:t>
      </w:r>
    </w:p>
    <w:p w:rsidR="000C0FF6" w:rsidRDefault="000C0FF6" w:rsidP="00B346CF"/>
    <w:sectPr w:rsidR="000C0FF6" w:rsidSect="00B346CF">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46CF" w:rsidRDefault="00B346CF" w:rsidP="00B346CF">
      <w:pPr>
        <w:spacing w:after="0" w:line="240" w:lineRule="auto"/>
      </w:pPr>
      <w:r>
        <w:separator/>
      </w:r>
    </w:p>
  </w:endnote>
  <w:endnote w:type="continuationSeparator" w:id="0">
    <w:p w:rsidR="00B346CF" w:rsidRDefault="00B346CF" w:rsidP="00B34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altName w:val="Courier New PS"/>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46CF" w:rsidRDefault="00B346CF" w:rsidP="00B346CF">
      <w:pPr>
        <w:spacing w:after="0" w:line="240" w:lineRule="auto"/>
      </w:pPr>
      <w:r>
        <w:separator/>
      </w:r>
    </w:p>
  </w:footnote>
  <w:footnote w:type="continuationSeparator" w:id="0">
    <w:p w:rsidR="00B346CF" w:rsidRDefault="00B346CF" w:rsidP="00B346C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6CF"/>
    <w:rsid w:val="000C0FF6"/>
    <w:rsid w:val="001868BA"/>
    <w:rsid w:val="00B346C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10224E"/>
  <w15:chartTrackingRefBased/>
  <w15:docId w15:val="{148424CB-DF2D-4F19-BFA8-43343C6DD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B346CF"/>
    <w:pPr>
      <w:autoSpaceDE w:val="0"/>
      <w:autoSpaceDN w:val="0"/>
      <w:adjustRightInd w:val="0"/>
      <w:spacing w:after="0" w:line="240" w:lineRule="auto"/>
    </w:pPr>
    <w:rPr>
      <w:rFonts w:ascii="Courier New" w:hAnsi="Courier New" w:cs="Courier New"/>
      <w:color w:val="000000"/>
      <w:sz w:val="24"/>
      <w:szCs w:val="24"/>
    </w:rPr>
  </w:style>
  <w:style w:type="paragraph" w:styleId="Encabezado">
    <w:name w:val="header"/>
    <w:basedOn w:val="Normal"/>
    <w:link w:val="EncabezadoCar"/>
    <w:uiPriority w:val="99"/>
    <w:unhideWhenUsed/>
    <w:rsid w:val="00B346C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346CF"/>
  </w:style>
  <w:style w:type="paragraph" w:styleId="Piedepgina">
    <w:name w:val="footer"/>
    <w:basedOn w:val="Normal"/>
    <w:link w:val="PiedepginaCar"/>
    <w:uiPriority w:val="99"/>
    <w:unhideWhenUsed/>
    <w:rsid w:val="00B346C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346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38</Pages>
  <Words>12165</Words>
  <Characters>66912</Characters>
  <Application>Microsoft Office Word</Application>
  <DocSecurity>0</DocSecurity>
  <Lines>557</Lines>
  <Paragraphs>157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YEMPC</dc:creator>
  <cp:keywords/>
  <dc:description/>
  <cp:lastModifiedBy>YEMPC</cp:lastModifiedBy>
  <cp:revision>1</cp:revision>
  <dcterms:created xsi:type="dcterms:W3CDTF">2017-05-24T04:04:00Z</dcterms:created>
  <dcterms:modified xsi:type="dcterms:W3CDTF">2017-05-24T04:10:00Z</dcterms:modified>
</cp:coreProperties>
</file>